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87E69">
        <w:rPr>
          <w:rFonts w:ascii="Times New Roman" w:eastAsia="Times New Roman" w:hAnsi="Times New Roman" w:cs="Times New Roman"/>
          <w:noProof/>
          <w:sz w:val="24"/>
          <w:szCs w:val="24"/>
        </w:rPr>
        <w:t>Департамент образования города Москвы</w:t>
      </w: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87E6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87E69">
        <w:rPr>
          <w:rFonts w:ascii="Times New Roman" w:eastAsia="Times New Roman" w:hAnsi="Times New Roman" w:cs="Times New Roman"/>
          <w:noProof/>
          <w:sz w:val="24"/>
          <w:szCs w:val="24"/>
        </w:rPr>
        <w:t>города Москвы «Московский колледж управления, гостиничного бизнеса и информационных технологий «Царицыно»</w:t>
      </w: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9">
        <w:rPr>
          <w:rFonts w:ascii="Times New Roman" w:hAnsi="Times New Roman" w:cs="Times New Roman"/>
          <w:b/>
          <w:sz w:val="24"/>
          <w:szCs w:val="24"/>
        </w:rPr>
        <w:t>«Страница семейной славы»</w:t>
      </w: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A32" w:rsidRPr="00087E69" w:rsidRDefault="00FF067E" w:rsidP="007F0A3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F0A32" w:rsidRPr="00087E69">
        <w:rPr>
          <w:rFonts w:ascii="Times New Roman" w:hAnsi="Times New Roman" w:cs="Times New Roman"/>
          <w:b/>
          <w:sz w:val="24"/>
          <w:szCs w:val="24"/>
        </w:rPr>
        <w:t xml:space="preserve">спытания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судьбой </w:t>
      </w:r>
      <w:r w:rsidR="007F0A32" w:rsidRPr="00087E69">
        <w:rPr>
          <w:rFonts w:ascii="Times New Roman" w:hAnsi="Times New Roman" w:cs="Times New Roman"/>
          <w:b/>
          <w:sz w:val="24"/>
          <w:szCs w:val="24"/>
        </w:rPr>
        <w:t>Олега Г</w:t>
      </w:r>
      <w:r w:rsidR="00577728">
        <w:rPr>
          <w:rFonts w:ascii="Times New Roman" w:hAnsi="Times New Roman" w:cs="Times New Roman"/>
          <w:b/>
          <w:sz w:val="24"/>
          <w:szCs w:val="24"/>
        </w:rPr>
        <w:t>агарина</w:t>
      </w: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A32" w:rsidRPr="00087E69" w:rsidRDefault="007F0A32" w:rsidP="007F0A32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выполнила: </w:t>
      </w:r>
      <w:r w:rsidRPr="00087E69">
        <w:rPr>
          <w:rFonts w:ascii="Times New Roman" w:hAnsi="Times New Roman" w:cs="Times New Roman"/>
          <w:b/>
          <w:color w:val="000000"/>
          <w:sz w:val="24"/>
          <w:szCs w:val="24"/>
        </w:rPr>
        <w:t>Анастасия Сурикова</w:t>
      </w:r>
      <w:r w:rsidRPr="00087E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F0A32" w:rsidRPr="00087E69" w:rsidRDefault="007F0A32" w:rsidP="007F0A32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E69">
        <w:rPr>
          <w:rFonts w:ascii="Times New Roman" w:hAnsi="Times New Roman" w:cs="Times New Roman"/>
          <w:color w:val="000000"/>
          <w:sz w:val="24"/>
          <w:szCs w:val="24"/>
        </w:rPr>
        <w:t>обучающаяся</w:t>
      </w:r>
      <w:proofErr w:type="gramEnd"/>
      <w:r w:rsidRPr="00087E69">
        <w:rPr>
          <w:rFonts w:ascii="Times New Roman" w:hAnsi="Times New Roman" w:cs="Times New Roman"/>
          <w:color w:val="000000"/>
          <w:sz w:val="24"/>
          <w:szCs w:val="24"/>
        </w:rPr>
        <w:t xml:space="preserve"> 2 курса (11 класс) группы Т-123</w:t>
      </w:r>
    </w:p>
    <w:p w:rsidR="007F0A32" w:rsidRPr="00087E69" w:rsidRDefault="007F0A32" w:rsidP="007F0A32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</w:t>
      </w:r>
      <w:r w:rsidRPr="00087E69">
        <w:rPr>
          <w:rFonts w:ascii="Times New Roman" w:hAnsi="Times New Roman" w:cs="Times New Roman"/>
          <w:i/>
          <w:color w:val="000000"/>
          <w:sz w:val="24"/>
          <w:szCs w:val="24"/>
        </w:rPr>
        <w:t>Александра Федоровна Балашова</w:t>
      </w:r>
      <w:r w:rsidRPr="00087E6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0A32" w:rsidRPr="00087E69" w:rsidRDefault="007F0A32" w:rsidP="007F0A32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русского языка и литературы </w:t>
      </w: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A32" w:rsidRPr="00087E69" w:rsidRDefault="007F0A32" w:rsidP="007F0A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0A32" w:rsidRPr="00087E69" w:rsidRDefault="007F0A32" w:rsidP="007F0A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0A32" w:rsidRPr="00087E69" w:rsidRDefault="007F0A32" w:rsidP="007F0A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7E69">
        <w:rPr>
          <w:rFonts w:ascii="Times New Roman" w:hAnsi="Times New Roman" w:cs="Times New Roman"/>
          <w:sz w:val="24"/>
          <w:szCs w:val="24"/>
        </w:rPr>
        <w:t>Москва 2016</w:t>
      </w:r>
    </w:p>
    <w:p w:rsidR="007F0A32" w:rsidRPr="00087E69" w:rsidRDefault="007F0A32">
      <w:pPr>
        <w:rPr>
          <w:rFonts w:ascii="Times New Roman" w:hAnsi="Times New Roman" w:cs="Times New Roman"/>
          <w:sz w:val="24"/>
          <w:szCs w:val="24"/>
        </w:rPr>
      </w:pPr>
      <w:r w:rsidRPr="00087E69">
        <w:rPr>
          <w:rFonts w:ascii="Times New Roman" w:hAnsi="Times New Roman" w:cs="Times New Roman"/>
          <w:sz w:val="24"/>
          <w:szCs w:val="24"/>
        </w:rPr>
        <w:br w:type="page"/>
      </w:r>
    </w:p>
    <w:p w:rsidR="007F0A32" w:rsidRPr="00087E69" w:rsidRDefault="007F0A32" w:rsidP="007F0A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3258" w:rsidRPr="00087E69" w:rsidRDefault="000B3258" w:rsidP="007F0A32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Анастасия Сурикова, Т-123</w:t>
      </w:r>
    </w:p>
    <w:p w:rsidR="000B3258" w:rsidRPr="00087E69" w:rsidRDefault="00D611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18092" cy="4889500"/>
            <wp:effectExtent l="19050" t="0" r="0" b="0"/>
            <wp:docPr id="1" name="Рисунок 1" descr="E:\Проект Локал. в\Настя Сур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Локал. в\Настя Сурик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88" cy="489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58" w:rsidRPr="00087E69" w:rsidRDefault="000B3258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Эту историю жизни, историю поучительную и правдивую, я записала по телефону от своего молодого человека и </w:t>
      </w:r>
      <w:proofErr w:type="spellStart"/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одногруппника</w:t>
      </w:r>
      <w:proofErr w:type="spellEnd"/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Никиты. Записывала я её в течение нескольких месяцев. Никита сейчас служит в воздушно-десантных войсках </w:t>
      </w:r>
      <w:r w:rsidR="00587F7F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 Иваново, в ремонтной</w:t>
      </w:r>
      <w:r w:rsidR="00826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роте</w:t>
      </w:r>
      <w:r w:rsidR="008266F6" w:rsidRPr="00826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266F6">
        <w:rPr>
          <w:rFonts w:ascii="Tahoma" w:hAnsi="Tahoma" w:cs="Tahoma"/>
          <w:color w:val="000000"/>
          <w:sz w:val="11"/>
          <w:szCs w:val="11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я перечитываю записанное, слышу его голос. Думаю, при </w:t>
      </w:r>
      <w:r w:rsidR="007F0A32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ближайшей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встрече </w:t>
      </w:r>
      <w:proofErr w:type="gramStart"/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</w:t>
      </w:r>
      <w:proofErr w:type="gramEnd"/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многом расспрошу подробнее</w:t>
      </w:r>
      <w:r w:rsidR="00D611EF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Никиту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11EF" w:rsidRPr="00087E69" w:rsidRDefault="00D611EF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79083" cy="2114550"/>
            <wp:effectExtent l="19050" t="0" r="2267" b="0"/>
            <wp:docPr id="2" name="Рисунок 2" descr="E:\Проект Локал. в\d4GD_Hbpy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Локал. в\d4GD_Hbpy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24" cy="211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B7" w:rsidRPr="00087E69" w:rsidRDefault="00B212B7" w:rsidP="007F0A32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Никита </w:t>
      </w:r>
    </w:p>
    <w:p w:rsidR="007F0A32" w:rsidRPr="00087E69" w:rsidRDefault="007F0A32" w:rsidP="007F0A32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Знание прошлого Отечества делает богаче духом, </w:t>
      </w:r>
    </w:p>
    <w:p w:rsidR="007F0A32" w:rsidRPr="00087E69" w:rsidRDefault="007F0A32" w:rsidP="007F0A32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твёрже характером и умнее разумом.</w:t>
      </w:r>
    </w:p>
    <w:p w:rsidR="007F0A32" w:rsidRPr="00087E69" w:rsidRDefault="007F0A32" w:rsidP="007F0A32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В. Пикуль</w:t>
      </w:r>
    </w:p>
    <w:p w:rsidR="00BF397C" w:rsidRPr="00087E69" w:rsidRDefault="00BF397C" w:rsidP="00BF397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ДЕТСТВО МОЕГО </w:t>
      </w:r>
      <w:r w:rsidR="003052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ДЯДИ</w:t>
      </w:r>
    </w:p>
    <w:p w:rsidR="00A61EBD" w:rsidRPr="00087E69" w:rsidRDefault="00B212B7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Парень, родившийся в небольшом по своим размерам городе неподалеку от космодрома </w:t>
      </w:r>
      <w:r w:rsidR="00D611EF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Байконур</w:t>
      </w:r>
      <w:r w:rsidR="00D611EF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есть мой </w:t>
      </w:r>
      <w:r w:rsidR="00305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дядя</w:t>
      </w:r>
      <w:r w:rsidR="00E56FE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</w:t>
      </w:r>
      <w:r w:rsidR="0057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агарин </w:t>
      </w:r>
      <w:r w:rsidR="00E56FE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Владимирович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Родился он в неплохо обеспеченной семье (по тогдашним-то советским временам) Героя Советского Союза Владимира Ильича, бывшего борца за независимость советского народа и защитника от тирании немецко-фашистских захватчиков. Олег (так в дальнейшем я буду называть своего </w:t>
      </w:r>
      <w:r w:rsidR="00305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дядю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  имени) в раннем возрасте потерял мать и с тринадцати лет жил с отцом и сестрой. Через год после смерти матери Владимир решил жениться на своей соседке, живущей  через несколько домов.</w:t>
      </w:r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называл е</w:t>
      </w:r>
      <w:r w:rsidR="00D611EF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ласково – Сонечка.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от не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Олега появились на свет два брата и одна сестра, но друг с другом они так и не общаются… </w:t>
      </w:r>
    </w:p>
    <w:p w:rsidR="00B212B7" w:rsidRPr="00087E69" w:rsidRDefault="00B212B7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Олега смерть родного человека была невыносимой утратой, а когда на месте его матери возникла женщина, совсем ему незнакомая, </w:t>
      </w:r>
      <w:r w:rsidR="0027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дядя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часто с ней находиться, он возненавидил е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свою  мачеху. Как он мне сказал однажды: 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понимал, как он посмел променять память о любимом человеке, искренне любившем его, на эту ужасную женщину. К сожалению, за это я до сих пор не могу его простить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Через некоторое время Олег смирился с тем, что произошло, но дальше его ожидал еще больший ужас: достигнув возраста в пятьдесят семь лет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отец Владимир умирает от рака. </w:t>
      </w:r>
    </w:p>
    <w:p w:rsidR="00B212B7" w:rsidRPr="00087E69" w:rsidRDefault="00A61EBD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дело в случае</w:t>
      </w:r>
      <w:r w:rsidR="00B212B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когда самолет-бомбардировщик, которым управлял Владимир, вынужден был свершить экстренную посадку на местности. Пилот, благо, остался цел, вылез из боевой машины, ему отрезало руку патронами, выпущенными немецким асом-истребителем в попытке добить цель. В дальнейшем рука по локоть была ампутирована, но как бы е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B212B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старались всячески обработать, рука гнила заживо.</w:t>
      </w:r>
    </w:p>
    <w:p w:rsidR="00B715E8" w:rsidRPr="00087E69" w:rsidRDefault="00B212B7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рассказывал,</w:t>
      </w:r>
      <w:r w:rsidR="004E694E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плача:</w:t>
      </w:r>
      <w:r w:rsidR="004E694E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вык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выривал из прогнивших частей своей руки заживо </w:t>
      </w:r>
      <w:r w:rsidR="004E694E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поедающих его червяков-опарышей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694E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него была подготовле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даже специальная,</w:t>
      </w:r>
      <w:r w:rsidR="004E694E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маленького размера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палочка для подобных случаев</w:t>
      </w:r>
      <w:r w:rsidR="000B3258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Видимо, черви и загноения пронесли вместе с собой какую-то определенную заразу,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 и стала причиной развития болезни,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дальнейшем 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летального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исхода</w:t>
      </w:r>
      <w:r w:rsidR="004E694E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397C" w:rsidRPr="00087E69" w:rsidRDefault="00BF397C" w:rsidP="00BF397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ПЕРВЫЕ ИСПЫТАНИЯ</w:t>
      </w:r>
    </w:p>
    <w:p w:rsidR="00947DAE" w:rsidRDefault="003C0A91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случившегося его судьба была предрешена: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в 16 лет поступил в кадетский пограничный корпус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(КПК),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расположенный в Ленинград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его была тяжелой: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вдали от 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малой р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одины он осваивал тонкости военного дела.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многое рассказывал,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частности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какова была жизнь его в этом училище.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Рассказываю с его слов: «З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наешь,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сейчас происходит в Вооруженных Силах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цветочки,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сравнению с тем,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что прошли мы.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1EBD" w:rsidRPr="00087E69" w:rsidRDefault="003C0A91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Мы 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пробегали по сырому снегу в вале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нках,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автоматами на плечах по 20 километров,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имея права остановиться. С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тарший офицер внезапно мог скомандовать 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«ВОЗДУХ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мы валились на снег,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087E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раздумывая о последствиях</w:t>
      </w:r>
      <w:r w:rsidR="00BF397C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стреляли в воздух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куда.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на минуту закрывали глаза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(всем безумно хотелось спать)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нехотя поднимались после команды 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ПОДЪЕМ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продолжали бежать.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пробежки снимали валенки и выливали из них кровь с водой,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льющуюся ручьем.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Ноги превращались в кусок мяса.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настолько тяжело,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некоторые не выдерживали. В столовой была еда,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 говоря,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невыносимо омерзительная: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баночка просрочен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замороженной говядины,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кусок черствого черн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хлеба и треугольник молока.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Молоко было самым желаемым 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лакомством в столовой.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сейчас».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слову: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нему из родственников приезжал лишь его брат,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 только для того,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оформить документы на квартиру,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5F08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инадлежавшую когда-то его отцу. Он жил.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для него существовал лишь один человек,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приносил ему счастье своими письмами,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посылками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Ольга.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0784" w:rsidRPr="00087E69" w:rsidRDefault="003C0A91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жили в одном городе,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любили друг друга с самой начальной школы,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занимались профессио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нально бальными танцами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 сказать,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был чемпионом Европы по</w:t>
      </w:r>
      <w:r w:rsidRPr="00087E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бальным танцам.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сожалению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слишком мало об этом знаю,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могу с уверенностью сказать,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 сейчас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свои годы он танцует отлично. О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прошли вместе через боль и радость,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постоянно его поддерживала в трудных ситуациях,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но,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это част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бывает,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человеку в голову въедаются самые плохие,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принесшие ему боль,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воспоминания. После окончания КПК </w:t>
      </w:r>
      <w:r w:rsidR="0027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дядя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поступил </w:t>
      </w:r>
      <w:r w:rsidR="0057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учиться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Москв</w:t>
      </w:r>
      <w:r w:rsidR="0057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Он, как прежде,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переписывался с Олей и радовался жизни,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знал,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скоро заберет ее с собой в Москву из этого маленького города,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покрытого пеленой радиационных отходов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(ранее 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сказал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город располо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 около космической станции). </w:t>
      </w:r>
    </w:p>
    <w:p w:rsidR="00F10784" w:rsidRPr="00087E69" w:rsidRDefault="003C0A91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страшное,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оставившее и по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ныне осадок в его душе,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произошло немного позже: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два года после обучения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(тогда ему исполнился 21 год и он уже имел одно высшее техническое образование)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академии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О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решил забрать ее,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невесту,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 Родина выд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ему жилое помещение для проживания.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Дядя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вернулся в свой родной город,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зашел в знакомый с самого детства дом за</w:t>
      </w:r>
      <w:r w:rsidRPr="00087E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Олей,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старая женщина,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сидевшая на скамейке возле дома,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 потерявшая рассудок</w:t>
      </w:r>
      <w:r w:rsidR="00C605B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(бабка Оли)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сказала,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Оли дома нет.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Дядя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немного уд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вился,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</w:t>
      </w:r>
      <w:r w:rsidR="00BF397C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же,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собравшись с мыслями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пошел искать ее по городу.</w:t>
      </w:r>
      <w:r w:rsidR="00F10784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0A91" w:rsidRPr="00087E69" w:rsidRDefault="00F10784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</w:t>
      </w:r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роход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</w:t>
      </w:r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мимо кладбища,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что-то остановило. </w:t>
      </w:r>
      <w:proofErr w:type="gramStart"/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правда,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взгляд упал на мать Оли и людей,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собравшихся возле непон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ятного железного ящика. </w:t>
      </w:r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Олегу стало не по себе,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он подошел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тому месту. </w:t>
      </w:r>
      <w:r w:rsidR="003C0A9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Дальше на его глазах н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ачала обрушаться вся его жизнь. </w:t>
      </w:r>
      <w:r w:rsidR="00C605B1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Ольга умерла из-за рака, который возник в результате превышенной дозы облучения. </w:t>
      </w:r>
    </w:p>
    <w:p w:rsidR="00BF397C" w:rsidRPr="00087E69" w:rsidRDefault="00372297" w:rsidP="00BF397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НАСТУПАЛИ, СМЕЯСЬ</w:t>
      </w:r>
    </w:p>
    <w:p w:rsidR="00372297" w:rsidRPr="00087E69" w:rsidRDefault="00372297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1987 году Олег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направили в командировку в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Демократическ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Афганистан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397C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рассказывал о своей службе во многих горячих точках,</w:t>
      </w:r>
      <w:r w:rsidR="00A61EB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подобного,</w:t>
      </w:r>
      <w:r w:rsidR="00141DB5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происходил</w:t>
      </w:r>
      <w:r w:rsidR="00491EE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 Афгане,</w:t>
      </w:r>
      <w:r w:rsidR="001E7D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1EE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наблюдал впервые.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тогда </w:t>
      </w:r>
      <w:r w:rsidR="00491EE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мериканцы поставляли оружие террористам,</w:t>
      </w:r>
      <w:r w:rsidR="00491EE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случаи, когда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 СССР переходили на сторону противника,</w:t>
      </w:r>
      <w:r w:rsidR="00491EE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изменяя своей вере.</w:t>
      </w:r>
      <w:r w:rsidR="00491EED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93C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учился говорить на языке «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</w:t>
      </w:r>
      <w:r w:rsidR="0069393C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397C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осматривал местность,</w:t>
      </w:r>
      <w:r w:rsidR="00141DB5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изучал традиции этого народ</w:t>
      </w:r>
      <w:r w:rsidR="0069393C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="001E7D57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93C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инструктировал личный состав.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Словом,</w:t>
      </w:r>
      <w:r w:rsidR="0069393C"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старался открыть для себя мир глазами врага.</w:t>
      </w:r>
    </w:p>
    <w:p w:rsidR="00BF397C" w:rsidRPr="004C5DC1" w:rsidRDefault="005765AD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увид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впервые невыносимые страдания,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которые проходят люди ради того,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выжить,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 бывал в подобных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требующих немедленного решения,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ситуациях.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жизнь не раз подвергалась опасности,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закалка у Олега всегда была и остается стальной.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 немного отошел от темы.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Расскажу я с его слов о самой кровопролитной и бесс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мысленной войне в истории СССР.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Краткие истории дадут понять и осознать силу нашего 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еликого народа.</w:t>
      </w:r>
    </w:p>
    <w:p w:rsidR="005765AD" w:rsidRPr="004C5DC1" w:rsidRDefault="005765AD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</w:t>
      </w:r>
      <w:r w:rsidRPr="004C5D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освобождали небольшое поселение,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маленькую деревеньку,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которой,</w:t>
      </w:r>
      <w:r w:rsidR="00BF397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разведки «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духи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держали военнопленных.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деревне их уже ожидали. И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ачально казалось, что никого нет,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единой живой души,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коз,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носились по кишлаку,</w:t>
      </w:r>
      <w:r w:rsidR="00BF397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находя себе мест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пас старик лет 70 с огро</w:t>
      </w:r>
      <w:r w:rsidR="00BF397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мными шрамами от оспы на лице и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что-то про себя приговаривал.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Стоило бойцам подойти к колодцу,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расположенному почти в самом центре кишлака,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вдруг открыли огонь.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ойцы спецназа немедленно предприняли меры: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прижавшись всем телом к земле,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начали обстреливать каждую построй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пулеметной очередью.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видя врага,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 было назначить точку обстрела,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лучшим способом было решени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осыпать свинцом все в округе.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стреляли до тех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пор, пока магазины не опустели.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Мирная деревенька превратилась в ад: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всюду лежали трупы. Трупы «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в»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собрал личный состав своего взвода: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досчитались троих бойцов.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у одного человека все руки были обо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жены после стрельбы из пулемета.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 человек были временно оглушены.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самое жуткое ожидало их впереди: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колодца,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утихло,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послышались душеразд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рающие вопли,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мало похожие </w:t>
      </w:r>
      <w:proofErr w:type="gramStart"/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человеческие. О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открыли крышку колодца и увидели ужасные вещи: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семеро человек в изорванной грязной одежде,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исхудавшие до неузнаваемости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так, что были видны ребра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еле-еле 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передвигались с места на место. У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из них были перерезаны сухожилия,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его при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шлось нести буквально на руках. Н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самое ужасное в том,</w:t>
      </w:r>
      <w:r w:rsidR="00BF397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они жили с трупами по соседству: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трупы </w:t>
      </w:r>
      <w:r w:rsidR="0069393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разлагались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отвратительно пахли.</w:t>
      </w:r>
    </w:p>
    <w:p w:rsidR="00372297" w:rsidRPr="004C5DC1" w:rsidRDefault="00372297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"Забытая слава"</w:t>
      </w:r>
    </w:p>
    <w:p w:rsidR="002B065A" w:rsidRPr="004C5DC1" w:rsidRDefault="00054D8F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не мо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 смотреть на все это спокойно.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ж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аждал мести за своих товарищей.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тогда он почуял запах крови и понял,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если не убьет врага,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враг его уничтожит.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самых минут он стал жестоким. </w:t>
      </w:r>
      <w:proofErr w:type="gramStart"/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естоки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отношению к своему врагу.</w:t>
      </w:r>
    </w:p>
    <w:p w:rsidR="00250D0C" w:rsidRPr="004C5DC1" w:rsidRDefault="00054D8F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</w:t>
      </w:r>
    </w:p>
    <w:p w:rsidR="00054D8F" w:rsidRPr="004C5DC1" w:rsidRDefault="00054D8F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</w:t>
      </w:r>
      <w:r w:rsid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ритории Афганистана стояли блок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посты.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были расставлены в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основном в тех районах,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террористические действия исламистов имели более выраженный характер.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одном из таких блок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постов находилась небольшая разведывательная рота.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Парням было по 20 с лишним лет,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молодая горячая кровь ещ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пульсировала по венам,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давая покоя.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другой территории горной местности располагался другой пост.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 парней из разведывательной роты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 молодых пацана,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двоим из которых не исполнилось</w:t>
      </w:r>
      <w:proofErr w:type="gramEnd"/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21 года),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ослушавшись приказ</w:t>
      </w:r>
      <w:r w:rsidR="00250D0C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своего командира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(Олег на тот момент был на должности капитана),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выехали на БТРе в сторону блок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поста,</w:t>
      </w:r>
      <w:r w:rsidR="002B065A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их знакомые сослуживцы праздновали день рождения одного из военнослужащих.</w:t>
      </w:r>
      <w:bookmarkStart w:id="0" w:name="_GoBack"/>
      <w:bookmarkEnd w:id="0"/>
    </w:p>
    <w:p w:rsidR="00456170" w:rsidRPr="004C5DC1" w:rsidRDefault="00597E59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ЗАБЫТАЯ СЛАВА</w:t>
      </w:r>
    </w:p>
    <w:p w:rsidR="00597E59" w:rsidRPr="004C5DC1" w:rsidRDefault="00597E59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Чечня.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декабря 1994 года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</w:t>
      </w:r>
      <w:proofErr w:type="gramStart"/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ервой 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еченской 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мпании.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при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летел в командировку чуть позже, </w:t>
      </w:r>
      <w:r w:rsidR="00E66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</w:t>
      </w:r>
      <w:r w:rsidR="00E66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1994 года.</w:t>
      </w:r>
    </w:p>
    <w:p w:rsidR="00597E59" w:rsidRPr="004C5DC1" w:rsidRDefault="00597E59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тех событиях я не стану многое рассказывать,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что они действительно </w:t>
      </w:r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кошмар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Олег прилетел на боевом вертолете на аэродром,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ужаснулся: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был 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аэродром мертвых самолетов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было принято его называть. 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ртиллерия обстреливал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близлежащие постройки,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зенитки противника сбивали вертолеты,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авианосцы,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самолеты разного назначения...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лежало осколками,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металлическими руинами прямо на взлетной полосе.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кругом трупы...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Трупы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горевшие тела...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мерть</w:t>
      </w:r>
      <w:r w:rsidR="00456170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597E59" w:rsidRPr="004C5DC1" w:rsidRDefault="00597E59" w:rsidP="00BF3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обстрелом Олег с группой </w:t>
      </w:r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офицером вбежал в</w:t>
      </w:r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здание на территор</w:t>
      </w:r>
      <w:proofErr w:type="gramStart"/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аэ</w:t>
      </w:r>
      <w:proofErr w:type="gramEnd"/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родрома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чтобы переждать артобстрел. Н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некоторое время он прекратился...</w:t>
      </w:r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азалось невозможным...</w:t>
      </w:r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ерез несколько минут после окончания </w:t>
      </w:r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обстрела послышался рев мотора. Ч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ерез несколько секунд он заглушился...</w:t>
      </w:r>
      <w:r w:rsidR="00D43422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Крик...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 выстрелов...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крик,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переполненный невыносимой бол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ью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отчаяни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ем. В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ыстрел...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Тишина...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Тишина,</w:t>
      </w:r>
      <w:r w:rsidR="00015146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 до безумия сильно сжала перепонки и нервы Олега,</w:t>
      </w:r>
      <w:r w:rsidR="00015146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сильнее, нежели любой звук.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 человек выбежал</w:t>
      </w:r>
      <w:r w:rsidR="00015146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улицу из здания,</w:t>
      </w:r>
      <w:r w:rsidR="00015146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последовал за ними.</w:t>
      </w:r>
    </w:p>
    <w:p w:rsidR="00015146" w:rsidRPr="004C5DC1" w:rsidRDefault="00597E59" w:rsidP="00597E5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сказать,</w:t>
      </w:r>
      <w:r w:rsidR="00015146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близ аэродрома </w:t>
      </w:r>
      <w:r w:rsidR="00015146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расположена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маленькая деревенька, за зданием,</w:t>
      </w:r>
      <w:r w:rsidR="00015146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котором некоторое вр</w:t>
      </w:r>
      <w:r w:rsidR="00015146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емя находился Олег.</w:t>
      </w:r>
    </w:p>
    <w:p w:rsidR="001E7D57" w:rsidRPr="004C5DC1" w:rsidRDefault="00015146" w:rsidP="00597E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они вышли из здания аэродрома и забежали за него,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увидит то,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невозможно описать: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одном из заборов деревенского домика был распят человек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Морпех. 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еверный"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словам чеченцев. О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просил: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Помогите...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рошу вас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омогите!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1E7D57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Военнослужащие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начали вырывать из его ру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 ног гвозди большой толщины. К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ровь сочилась из ран этого бедного человека...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уже почти сняли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мужчину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забора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вдруг послышался крик: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Ложиииись!!!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 же время Олег немедля отпрыгнул на далекое расстояние и за</w:t>
      </w:r>
      <w:r w:rsidR="001E7D57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лег. Щелчок. За ним взрыв</w:t>
      </w:r>
      <w:r w:rsidR="00597E5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97E59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3017" w:rsidRPr="004C5DC1" w:rsidRDefault="00597E59" w:rsidP="002A1B6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обернулся в сторону того дома: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 вместе с передней частью дома был 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разбит 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вдребезги,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лейтенант вместе 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бойцами,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пытались спасти морпеха и отцепить его от забора,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убиты,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точнее говоря разорва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в клочья. 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Олега контузило...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момента он о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плохо слышит на левое ухо. Т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началась 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Чеченская война. У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тогда он мечтал о том,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E7D57"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бы все это закончилось.</w:t>
      </w:r>
      <w:r w:rsidRPr="004C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крови пролил он на этой земле...</w:t>
      </w:r>
      <w:r w:rsidR="001E7D57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ногие полегли из его знакомых и товарищей,</w:t>
      </w:r>
      <w:r w:rsidR="001E7D57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год с лишним у него была пробита нога осколком от гранаты,</w:t>
      </w:r>
      <w:r w:rsidR="001E7D57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чего он стал прихрамывать на левую ногу</w:t>
      </w:r>
      <w:r w:rsidR="001E7D57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конечном итоге была проведена операцию по удалению микрочастиц.</w:t>
      </w:r>
    </w:p>
    <w:p w:rsidR="00087E69" w:rsidRPr="004C5DC1" w:rsidRDefault="00873017" w:rsidP="002A1B6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1996 году Олег возвращался домой. На борту ИЛ-76 был оборудован специальный отсек для перевозки пострадавших в бою военнослужащих.</w:t>
      </w:r>
      <w:r w:rsidR="009800B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екоторые так и не добра</w:t>
      </w:r>
      <w:r w:rsidR="009800B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до дома живыми.</w:t>
      </w:r>
      <w:r w:rsidR="009800B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скон</w:t>
      </w:r>
      <w:r w:rsidR="009800B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чались на борту этого самолета. З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ловещая смерть. Л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 страдали от недостатка продовольствия,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погибали от заражения крови,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значительной ее потери из-за сквозных ранений</w:t>
      </w:r>
      <w:proofErr w:type="gramStart"/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О</w:t>
      </w:r>
      <w:proofErr w:type="gramEnd"/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 словом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жутко сидеть рядом со своими товарищами живым и здоровым,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смотря на то,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они на твоих глазах погибают и от них остается лишь память.</w:t>
      </w:r>
      <w:r w:rsidR="00597E59" w:rsidRPr="004C5DC1">
        <w:rPr>
          <w:rFonts w:ascii="Times New Roman" w:hAnsi="Times New Roman" w:cs="Times New Roman"/>
          <w:sz w:val="24"/>
          <w:szCs w:val="24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Олегу сейчас нужно было одно: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отыскать своего то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варища на борту этого самолета.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был до него дорог как никто другой,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они росли вместе,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сказать,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одним кровом,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учились вместе.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последствии судь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свела их в крайний 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 (слово «последний» военные стараются не использовать)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Чечне на поле боя.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пообщались словно братья,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так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любовью друг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другу,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обнялись на прощание и дали слово,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 возвращени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выпьют за з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доровье всех погибших товарищей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Разошлись по разным блокпостам.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тогда Олег и подумать не мог о том,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ему придется хоронить своего лучшего друга,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 слезы его жены,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чувствовать на себе непонимающий взгляд детей и читать в их еще юных глазках вопрос: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«Почему отца больше нет с нами?»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5520" w:rsidRPr="004C5DC1" w:rsidRDefault="00873017" w:rsidP="002A1B6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заметил 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случайно: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ширму,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отделяла ране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военнослужащих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остальных. Олег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увидит сильно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обгоревшее тело. С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начала он не мог разглядеть в нем своего друга,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когда он у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амулет,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подаренный Владимиру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женой, глаза 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Олега наполнились слезами. О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не мог сдержать чувства вины,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всячески оскорблял себя. Он считал себя ничтожеством.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именно с ним все это происходит?!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он остался живым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не пог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 вместе со своими товарищами? «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 не может быть!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он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не я?!»</w:t>
      </w:r>
    </w:p>
    <w:p w:rsidR="004853FD" w:rsidRPr="004C5DC1" w:rsidRDefault="002B5520" w:rsidP="002A1B6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подошел к Владимиру немного ближе и заметил,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грудь 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тяжело приподымается вверх,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скаясь снова в состояние покоя. «Жив!» –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проскочило в мыслях Олега,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заплакал.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лежащий на операционном столе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немного приоткрыл глаза.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были глаза Владимира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светились они в последний раз.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подошел к нему ближе,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хоть что-то сказать своему погибающему другу,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тот без лишних слов просто аккуратно про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тянул ему свою обгоревшую руку.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сжал ее со всей силы,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сумев сдержать слезы,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мучительный стон из недр души.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успе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сказать ему только одно слово – «Спасибо»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ё и так было понятно.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держал его за руку,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у Владимира не остановилось сердце.</w:t>
      </w:r>
      <w:r w:rsid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последующие года он занималс</w:t>
      </w:r>
      <w:r w:rsidR="00087E69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разработками устранения контр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террористических операций,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прежде,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ездил в командировки,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 рисковал своей жизнью во благо Отечества.</w:t>
      </w:r>
    </w:p>
    <w:p w:rsidR="00597E59" w:rsidRPr="004C5DC1" w:rsidRDefault="004853FD" w:rsidP="004C5DC1">
      <w:pPr>
        <w:rPr>
          <w:rFonts w:ascii="Times New Roman" w:hAnsi="Times New Roman" w:cs="Times New Roman"/>
          <w:sz w:val="24"/>
          <w:szCs w:val="24"/>
        </w:rPr>
      </w:pP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Множество ужасающих картин повидал он в своей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после всего этого. А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дская боль в голове и ушах после 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контузии не дают о себе забыть.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то и дело возвращают 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Олега в этот ужас.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кромешный ад.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казалось бы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давно забыто,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это совершенно не так: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воспоминания приходят с еще более ужас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ающей болью.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Как-то раз Олег рассказал мне: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«Мне очень часто снится сон. Ужасный сон. Все мои друзья мертвы. К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то-то из них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раненный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истекает кровью. Я беспомощно смотрю на это и не могу ничего сделать. М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еня обступают 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духи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всех сторон,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н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посмотри. В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руках только одна граната. Я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выдергиваю чеку,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вместо взрыва просыпаюсь,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 облитый холодным потом. 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Боже,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5DC1"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почему я тогда не умер?</w:t>
      </w:r>
      <w:r w:rsidRPr="004C5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A1B6F" w:rsidRPr="004C5D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8089" cy="3693374"/>
            <wp:effectExtent l="19050" t="0" r="7361" b="0"/>
            <wp:docPr id="7" name="Рисунок 4" descr="E:\Проект Локал. в\oHPeonbO-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 Локал. в\oHPeonbO-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32" cy="369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E59" w:rsidRPr="004C5DC1" w:rsidSect="00B7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12B7"/>
    <w:rsid w:val="00015146"/>
    <w:rsid w:val="00054D8F"/>
    <w:rsid w:val="000576A7"/>
    <w:rsid w:val="00087E69"/>
    <w:rsid w:val="000B3258"/>
    <w:rsid w:val="00141DB5"/>
    <w:rsid w:val="001556D5"/>
    <w:rsid w:val="001E7D57"/>
    <w:rsid w:val="002156CF"/>
    <w:rsid w:val="00250D0C"/>
    <w:rsid w:val="00273F62"/>
    <w:rsid w:val="002A1B6F"/>
    <w:rsid w:val="002B065A"/>
    <w:rsid w:val="002B5520"/>
    <w:rsid w:val="002D2636"/>
    <w:rsid w:val="002E3E3C"/>
    <w:rsid w:val="002F03FD"/>
    <w:rsid w:val="0030528F"/>
    <w:rsid w:val="00317514"/>
    <w:rsid w:val="00372297"/>
    <w:rsid w:val="003B3B79"/>
    <w:rsid w:val="003C0A91"/>
    <w:rsid w:val="003D216D"/>
    <w:rsid w:val="004278B9"/>
    <w:rsid w:val="00456170"/>
    <w:rsid w:val="004853FD"/>
    <w:rsid w:val="00491EED"/>
    <w:rsid w:val="004C3A95"/>
    <w:rsid w:val="004C5DC1"/>
    <w:rsid w:val="004E694E"/>
    <w:rsid w:val="00560E24"/>
    <w:rsid w:val="005765AD"/>
    <w:rsid w:val="00577728"/>
    <w:rsid w:val="00587F7F"/>
    <w:rsid w:val="00597E59"/>
    <w:rsid w:val="005F0857"/>
    <w:rsid w:val="006129C2"/>
    <w:rsid w:val="00613F07"/>
    <w:rsid w:val="0061756F"/>
    <w:rsid w:val="0066454F"/>
    <w:rsid w:val="0069393C"/>
    <w:rsid w:val="00781421"/>
    <w:rsid w:val="007F0A32"/>
    <w:rsid w:val="008266F6"/>
    <w:rsid w:val="00873017"/>
    <w:rsid w:val="00900690"/>
    <w:rsid w:val="00947DAE"/>
    <w:rsid w:val="009800B1"/>
    <w:rsid w:val="00A15F25"/>
    <w:rsid w:val="00A61EBD"/>
    <w:rsid w:val="00B212B7"/>
    <w:rsid w:val="00B715E8"/>
    <w:rsid w:val="00BB37F6"/>
    <w:rsid w:val="00BF397C"/>
    <w:rsid w:val="00C57359"/>
    <w:rsid w:val="00C605B1"/>
    <w:rsid w:val="00D43422"/>
    <w:rsid w:val="00D611EF"/>
    <w:rsid w:val="00E21380"/>
    <w:rsid w:val="00E437C3"/>
    <w:rsid w:val="00E56FED"/>
    <w:rsid w:val="00E66842"/>
    <w:rsid w:val="00EC7AB2"/>
    <w:rsid w:val="00F10784"/>
    <w:rsid w:val="00FD71BF"/>
    <w:rsid w:val="00FE4E2B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A91"/>
  </w:style>
  <w:style w:type="paragraph" w:styleId="a3">
    <w:name w:val="Balloon Text"/>
    <w:basedOn w:val="a"/>
    <w:link w:val="a4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E59"/>
    <w:rPr>
      <w:color w:val="0000FF"/>
      <w:u w:val="single"/>
    </w:rPr>
  </w:style>
  <w:style w:type="paragraph" w:styleId="2">
    <w:name w:val="Body Text 2"/>
    <w:basedOn w:val="a"/>
    <w:link w:val="20"/>
    <w:rsid w:val="007F0A32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F0A32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5326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454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8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18_3</dc:creator>
  <cp:keywords/>
  <dc:description/>
  <cp:lastModifiedBy>Александра</cp:lastModifiedBy>
  <cp:revision>42</cp:revision>
  <dcterms:created xsi:type="dcterms:W3CDTF">2015-12-10T06:00:00Z</dcterms:created>
  <dcterms:modified xsi:type="dcterms:W3CDTF">2016-03-16T09:01:00Z</dcterms:modified>
</cp:coreProperties>
</file>