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4B8" w:rsidRDefault="00E234B8" w:rsidP="00E234B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образования города Москвы</w:t>
      </w:r>
    </w:p>
    <w:p w:rsidR="00E234B8" w:rsidRDefault="00E234B8" w:rsidP="00E234B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Северного окружного управления образования</w:t>
      </w:r>
    </w:p>
    <w:p w:rsidR="00E234B8" w:rsidRDefault="00E234B8" w:rsidP="00E234B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E234B8" w:rsidRDefault="00E234B8" w:rsidP="00E234B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общеобразовательная школа № 727</w:t>
      </w:r>
    </w:p>
    <w:p w:rsidR="0062689A" w:rsidRDefault="0062689A" w:rsidP="00E234B8">
      <w:pPr>
        <w:jc w:val="center"/>
        <w:rPr>
          <w:rFonts w:ascii="Times New Roman" w:hAnsi="Times New Roman"/>
          <w:b/>
          <w:sz w:val="40"/>
          <w:szCs w:val="40"/>
        </w:rPr>
      </w:pPr>
    </w:p>
    <w:p w:rsidR="00E234B8" w:rsidRDefault="00E234B8" w:rsidP="00E234B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Конкурс сочинений, посвящённый 71-й годовщине переломной битвы за Москву:</w:t>
      </w:r>
    </w:p>
    <w:p w:rsidR="00E234B8" w:rsidRDefault="00E234B8" w:rsidP="00E234B8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«ОГНЕННЫЕ ГОДЫ: МЫ ПОМНИМ ПОДВИГ НАШИХ ДЕДОВ»</w:t>
      </w:r>
    </w:p>
    <w:p w:rsidR="00E234B8" w:rsidRDefault="00E234B8" w:rsidP="00E234B8">
      <w:pPr>
        <w:spacing w:after="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Тема: «Семейные истории о Великой Отечественной войне».</w:t>
      </w:r>
    </w:p>
    <w:p w:rsidR="00E234B8" w:rsidRDefault="00E234B8" w:rsidP="00E234B8">
      <w:pPr>
        <w:spacing w:after="0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:rsidR="00E234B8" w:rsidRDefault="00E234B8" w:rsidP="00E234B8">
      <w:pPr>
        <w:spacing w:after="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30265" cy="323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B8" w:rsidRDefault="00E234B8" w:rsidP="00E234B8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 ученица 9А класса</w:t>
      </w:r>
    </w:p>
    <w:p w:rsidR="00E234B8" w:rsidRDefault="00E234B8" w:rsidP="00E234B8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Ефанова Елизавета Дмитриевна.</w:t>
      </w:r>
    </w:p>
    <w:p w:rsidR="00E234B8" w:rsidRDefault="00E234B8" w:rsidP="00E234B8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Руководители: </w:t>
      </w:r>
    </w:p>
    <w:p w:rsidR="00E234B8" w:rsidRDefault="00E234B8" w:rsidP="00E234B8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:rsidR="00E234B8" w:rsidRDefault="00E234B8" w:rsidP="00E234B8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Чалых Светлана Петровна,</w:t>
      </w:r>
    </w:p>
    <w:p w:rsidR="00E234B8" w:rsidRDefault="00E234B8" w:rsidP="00E234B8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истории </w:t>
      </w:r>
    </w:p>
    <w:p w:rsidR="00E234B8" w:rsidRDefault="00E234B8" w:rsidP="00E234B8">
      <w:pPr>
        <w:tabs>
          <w:tab w:val="left" w:pos="2625"/>
        </w:tabs>
        <w:spacing w:after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Емельянова Татьяна Анатольевна</w:t>
      </w:r>
      <w:r>
        <w:rPr>
          <w:rFonts w:ascii="Times New Roman" w:hAnsi="Times New Roman"/>
          <w:sz w:val="32"/>
          <w:szCs w:val="32"/>
        </w:rPr>
        <w:t>.</w:t>
      </w:r>
    </w:p>
    <w:p w:rsidR="00E234B8" w:rsidRDefault="00E234B8" w:rsidP="00E234B8">
      <w:pPr>
        <w:tabs>
          <w:tab w:val="left" w:pos="26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234B8" w:rsidRDefault="00E234B8" w:rsidP="00E234B8">
      <w:pPr>
        <w:tabs>
          <w:tab w:val="left" w:pos="2625"/>
        </w:tabs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Москва, 2013</w:t>
      </w:r>
    </w:p>
    <w:p w:rsidR="005E0F68" w:rsidRPr="005E0F68" w:rsidRDefault="005E0F68" w:rsidP="005E0F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F68">
        <w:rPr>
          <w:rFonts w:ascii="Times New Roman" w:hAnsi="Times New Roman" w:cs="Times New Roman"/>
          <w:b/>
          <w:sz w:val="28"/>
          <w:szCs w:val="28"/>
        </w:rPr>
        <w:lastRenderedPageBreak/>
        <w:t>Сочинение.</w:t>
      </w:r>
    </w:p>
    <w:p w:rsidR="005E0F68" w:rsidRPr="005E0F68" w:rsidRDefault="00A977F3" w:rsidP="005E0F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Семейные</w:t>
      </w:r>
      <w:r w:rsidR="005E0F68" w:rsidRPr="005E0F68">
        <w:rPr>
          <w:rFonts w:ascii="Times New Roman" w:hAnsi="Times New Roman" w:cs="Times New Roman"/>
          <w:b/>
          <w:sz w:val="28"/>
          <w:szCs w:val="28"/>
        </w:rPr>
        <w:t xml:space="preserve"> истории о Великой Отечественной войне.</w:t>
      </w:r>
    </w:p>
    <w:p w:rsidR="0073077D" w:rsidRPr="002D3CC8" w:rsidRDefault="00A977F3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хочется  рассказать о семейных</w:t>
      </w:r>
      <w:r w:rsidR="0073077D" w:rsidRPr="002D3CC8">
        <w:rPr>
          <w:rFonts w:ascii="Times New Roman" w:hAnsi="Times New Roman" w:cs="Times New Roman"/>
          <w:sz w:val="28"/>
          <w:szCs w:val="28"/>
        </w:rPr>
        <w:t xml:space="preserve"> историях</w:t>
      </w:r>
      <w:r w:rsidR="005E0F68">
        <w:rPr>
          <w:rFonts w:ascii="Times New Roman" w:hAnsi="Times New Roman" w:cs="Times New Roman"/>
          <w:sz w:val="28"/>
          <w:szCs w:val="28"/>
        </w:rPr>
        <w:t>. Они повествуют о</w:t>
      </w:r>
      <w:r w:rsidR="0073077D" w:rsidRPr="002D3CC8">
        <w:rPr>
          <w:rFonts w:ascii="Times New Roman" w:hAnsi="Times New Roman" w:cs="Times New Roman"/>
          <w:sz w:val="28"/>
          <w:szCs w:val="28"/>
        </w:rPr>
        <w:t xml:space="preserve"> жизни моих предков в период Великой Отечественной войны 1941-45 годов.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Семейное предание сохранило следующую историю знакомства моих прадедушки и прабабушки по материнской линии.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 xml:space="preserve">Родители моей бабушки, </w:t>
      </w:r>
      <w:r w:rsidRPr="002D3CC8">
        <w:rPr>
          <w:rFonts w:ascii="Times New Roman" w:hAnsi="Times New Roman" w:cs="Times New Roman"/>
          <w:b/>
          <w:sz w:val="28"/>
          <w:szCs w:val="28"/>
        </w:rPr>
        <w:t>Осипенко Веры Петровны</w:t>
      </w:r>
      <w:r w:rsidRPr="002D3CC8">
        <w:rPr>
          <w:rFonts w:ascii="Times New Roman" w:hAnsi="Times New Roman" w:cs="Times New Roman"/>
          <w:sz w:val="28"/>
          <w:szCs w:val="28"/>
        </w:rPr>
        <w:t>, познакомились во время войны.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 xml:space="preserve">Моя прабабушка, </w:t>
      </w:r>
      <w:r w:rsidRPr="002D3CC8">
        <w:rPr>
          <w:rFonts w:ascii="Times New Roman" w:hAnsi="Times New Roman" w:cs="Times New Roman"/>
          <w:b/>
          <w:sz w:val="28"/>
          <w:szCs w:val="28"/>
        </w:rPr>
        <w:t>Татьяна Степановна Крупенина</w:t>
      </w:r>
      <w:r w:rsidRPr="002D3CC8">
        <w:rPr>
          <w:rFonts w:ascii="Times New Roman" w:hAnsi="Times New Roman" w:cs="Times New Roman"/>
          <w:sz w:val="28"/>
          <w:szCs w:val="28"/>
        </w:rPr>
        <w:t>, жила с семьей своих родителей в селе Усть-Демино, Ельнинского района, Смоленской области.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В конце войны ей исполнилось 18 лет, и ей грозила принудительная депортация в Германию. Однако ее матери, Анастасии, удалось убедить немцев, что дочь еще не достигла трудоспособного возраста. Приходилось и прятаться. Возможно</w:t>
      </w:r>
      <w:r w:rsidR="005E0F68">
        <w:rPr>
          <w:rFonts w:ascii="Times New Roman" w:hAnsi="Times New Roman" w:cs="Times New Roman"/>
          <w:sz w:val="28"/>
          <w:szCs w:val="28"/>
        </w:rPr>
        <w:t>,</w:t>
      </w:r>
      <w:r w:rsidRPr="002D3CC8">
        <w:rPr>
          <w:rFonts w:ascii="Times New Roman" w:hAnsi="Times New Roman" w:cs="Times New Roman"/>
          <w:sz w:val="28"/>
          <w:szCs w:val="28"/>
        </w:rPr>
        <w:t xml:space="preserve"> также помогло то, что архив с документами села пропал или был уничтожен, и уста</w:t>
      </w:r>
      <w:r w:rsidR="005E0F68">
        <w:rPr>
          <w:rFonts w:ascii="Times New Roman" w:hAnsi="Times New Roman" w:cs="Times New Roman"/>
          <w:sz w:val="28"/>
          <w:szCs w:val="28"/>
        </w:rPr>
        <w:t>новить точно дату рождения Т.С.</w:t>
      </w:r>
      <w:r w:rsidRPr="002D3CC8">
        <w:rPr>
          <w:rFonts w:ascii="Times New Roman" w:hAnsi="Times New Roman" w:cs="Times New Roman"/>
          <w:sz w:val="28"/>
          <w:szCs w:val="28"/>
        </w:rPr>
        <w:t>Шаталовой было сложно.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В статье Википедии, посвященной селу Усть-Демино, упоминается, что "в 1942 году в районе деревни действовал партизанский полк им. Лазо</w:t>
      </w:r>
      <w:r w:rsidRPr="002D3CC8">
        <w:rPr>
          <w:rStyle w:val="a6"/>
          <w:rFonts w:ascii="Times New Roman" w:hAnsi="Times New Roman" w:cs="Times New Roman"/>
          <w:sz w:val="28"/>
          <w:szCs w:val="28"/>
        </w:rPr>
        <w:endnoteReference w:id="1"/>
      </w:r>
      <w:r w:rsidRPr="002D3CC8">
        <w:rPr>
          <w:rFonts w:ascii="Times New Roman" w:hAnsi="Times New Roman" w:cs="Times New Roman"/>
          <w:sz w:val="28"/>
          <w:szCs w:val="28"/>
        </w:rPr>
        <w:t>.</w:t>
      </w:r>
    </w:p>
    <w:p w:rsidR="0073077D" w:rsidRPr="002D3CC8" w:rsidRDefault="0073077D" w:rsidP="007307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Действительно, сохранились воспоминания прабабушки: "</w:t>
      </w:r>
      <w:r w:rsidRPr="002D3CC8">
        <w:rPr>
          <w:rFonts w:ascii="Times New Roman" w:hAnsi="Times New Roman" w:cs="Times New Roman"/>
          <w:i/>
          <w:sz w:val="28"/>
          <w:szCs w:val="28"/>
        </w:rPr>
        <w:t>День немцы, день партизаны</w:t>
      </w:r>
      <w:r w:rsidRPr="002D3CC8">
        <w:rPr>
          <w:rFonts w:ascii="Times New Roman" w:hAnsi="Times New Roman" w:cs="Times New Roman"/>
          <w:sz w:val="28"/>
          <w:szCs w:val="28"/>
        </w:rPr>
        <w:t>".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 xml:space="preserve">Отец прабабушки, </w:t>
      </w:r>
      <w:r w:rsidRPr="002D3CC8">
        <w:rPr>
          <w:rFonts w:ascii="Times New Roman" w:hAnsi="Times New Roman" w:cs="Times New Roman"/>
          <w:b/>
          <w:sz w:val="28"/>
          <w:szCs w:val="28"/>
        </w:rPr>
        <w:t>Степан Крупенин</w:t>
      </w:r>
      <w:r w:rsidRPr="002D3CC8">
        <w:rPr>
          <w:rFonts w:ascii="Times New Roman" w:hAnsi="Times New Roman" w:cs="Times New Roman"/>
          <w:sz w:val="28"/>
          <w:szCs w:val="28"/>
        </w:rPr>
        <w:t>, ушёл на фронт и пропал без вести. О его судьбе до сих пор ничего неизвестно.</w:t>
      </w:r>
    </w:p>
    <w:p w:rsidR="0073077D" w:rsidRPr="002D3CC8" w:rsidRDefault="00F104E3" w:rsidP="007307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7" type="#_x0000_t202" style="position:absolute;left:0;text-align:left;margin-left:-4.05pt;margin-top:412.05pt;width:245.15pt;height:3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" stroked="f">
            <v:textbox style="mso-fit-shape-to-text:t" inset="0,0,0,0">
              <w:txbxContent>
                <w:p w:rsidR="0073077D" w:rsidRPr="00730A81" w:rsidRDefault="0073077D" w:rsidP="0073077D">
                  <w:pPr>
                    <w:pStyle w:val="a8"/>
                    <w:rPr>
                      <w:noProof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73077D" w:rsidRPr="002D3CC8">
        <w:rPr>
          <w:rFonts w:ascii="Times New Roman" w:hAnsi="Times New Roman" w:cs="Times New Roman"/>
          <w:sz w:val="28"/>
          <w:szCs w:val="28"/>
        </w:rPr>
        <w:t xml:space="preserve">Однажды через село проходил отряд красноармейцев, среди которых был мой прадед, Петр Тарасович Шаталов. Родом он был из-под Оренбурга, в местах, откуда он родом, до сих пор существует деревня Шаталовка, в которой проживали его родственники и однофамильцы. 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Познакомившись с прабабушкой, прадедушка обещал приехать за ней после войны. Как рассказывала она сама, у неё уже был жених и Петру Шаталову она пообещала лишь одно: она выйдет замуж за того, кто первым вернется с войны. Прадедушка успел первым, хотя первый жених тоже прошел войну и вернулся живым. Однако</w:t>
      </w:r>
      <w:r w:rsidR="005E0F68">
        <w:rPr>
          <w:rFonts w:ascii="Times New Roman" w:hAnsi="Times New Roman" w:cs="Times New Roman"/>
          <w:sz w:val="28"/>
          <w:szCs w:val="28"/>
        </w:rPr>
        <w:t>,</w:t>
      </w:r>
      <w:r w:rsidRPr="002D3CC8">
        <w:rPr>
          <w:rFonts w:ascii="Times New Roman" w:hAnsi="Times New Roman" w:cs="Times New Roman"/>
          <w:sz w:val="28"/>
          <w:szCs w:val="28"/>
        </w:rPr>
        <w:t xml:space="preserve"> сдержав слово, Татьяна вышла замуж за Петра Шаталова и уехала с ним из родного села. </w:t>
      </w:r>
    </w:p>
    <w:p w:rsidR="005E0F6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К сожалению</w:t>
      </w:r>
      <w:r w:rsidR="005E0F68">
        <w:rPr>
          <w:rFonts w:ascii="Times New Roman" w:hAnsi="Times New Roman" w:cs="Times New Roman"/>
          <w:sz w:val="28"/>
          <w:szCs w:val="28"/>
        </w:rPr>
        <w:t>,</w:t>
      </w:r>
      <w:r w:rsidRPr="002D3CC8">
        <w:rPr>
          <w:rFonts w:ascii="Times New Roman" w:hAnsi="Times New Roman" w:cs="Times New Roman"/>
          <w:sz w:val="28"/>
          <w:szCs w:val="28"/>
        </w:rPr>
        <w:t xml:space="preserve"> на сегодняшний день никто из родственников не смог вспомнить, в каких войсках служил прадед во время войны. Долгое время в семье хранились его медали. Однако после его смерти они не уцелели. Семейные рассказы донесли воспоминания дедушки о том, как однажды во время войны в вагон, в котором он ехал, попал снаряд. Его товарищ, ехавший на соседней полке, погиб, а сам прадедушка чудом уцелел. 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lastRenderedPageBreak/>
        <w:t xml:space="preserve">Прадедушка продолжал служить в армии. Он был направлен в пограничный отряд в Гродно – город в Белоруссии, на границе с Польшей и Литвой. Здесь родилась их первая дочь. 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После того, как прадед ушёл из армии, семья переехала к родственникам на Украину, в Донбас, а потом перебралась в Подмосковье.</w:t>
      </w:r>
    </w:p>
    <w:p w:rsidR="0073077D" w:rsidRPr="002D3CC8" w:rsidRDefault="0073077D" w:rsidP="0073077D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Моя бабушка, Вера Петровна, родилась уже в подмосковном городе Мытищи.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Всего у Петра и Татьяны Шаталовых родилось три дочери.</w:t>
      </w:r>
    </w:p>
    <w:p w:rsidR="0073077D" w:rsidRPr="005E0F6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Из Мытищ семья переехала в город Пушкино. Прадедушка работал на железной дороге и смог получить квартиру недалеко от станции. Для него это имело решающее значение, поскольку он хотел дать своим детям образование и предвидел, что учиться им придется ездить в Москву.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1384935</wp:posOffset>
            </wp:positionV>
            <wp:extent cx="5930265" cy="3716655"/>
            <wp:effectExtent l="19050" t="0" r="0" b="0"/>
            <wp:wrapSquare wrapText="bothSides"/>
            <wp:docPr id="3" name="Рисунок 9" descr="C:\Users\Валерия\Downloads\Усины подборки\чарушни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\Downloads\Усины подборки\чарушников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3CC8">
        <w:rPr>
          <w:rFonts w:ascii="Times New Roman" w:hAnsi="Times New Roman" w:cs="Times New Roman"/>
          <w:sz w:val="28"/>
          <w:szCs w:val="28"/>
        </w:rPr>
        <w:t xml:space="preserve">К счастью, о другой ветви рода моих предков известно больше, благодаря тому, что прапрадед подполковник административной службы </w:t>
      </w:r>
      <w:r w:rsidRPr="002D3CC8">
        <w:rPr>
          <w:rFonts w:ascii="Times New Roman" w:hAnsi="Times New Roman" w:cs="Times New Roman"/>
          <w:b/>
          <w:sz w:val="28"/>
          <w:szCs w:val="28"/>
        </w:rPr>
        <w:t>Николай Кириллович Чарушников</w:t>
      </w:r>
      <w:r w:rsidRPr="002D3CC8">
        <w:rPr>
          <w:rFonts w:ascii="Times New Roman" w:hAnsi="Times New Roman" w:cs="Times New Roman"/>
          <w:sz w:val="28"/>
          <w:szCs w:val="28"/>
        </w:rPr>
        <w:t xml:space="preserve"> (28.02.1902) был профессиональным военным</w:t>
      </w:r>
      <w:r w:rsidR="005E0F68">
        <w:rPr>
          <w:rFonts w:ascii="Times New Roman" w:hAnsi="Times New Roman" w:cs="Times New Roman"/>
          <w:sz w:val="28"/>
          <w:szCs w:val="28"/>
        </w:rPr>
        <w:t>,</w:t>
      </w:r>
      <w:r w:rsidRPr="002D3CC8">
        <w:rPr>
          <w:rFonts w:ascii="Times New Roman" w:hAnsi="Times New Roman" w:cs="Times New Roman"/>
          <w:sz w:val="28"/>
          <w:szCs w:val="28"/>
        </w:rPr>
        <w:t xml:space="preserve"> и в семье сохранилось две папки с его документами, автобиографией и фотографиями.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 xml:space="preserve">О военном периоде также часто рассказывает ныне здравствующая прабабушка </w:t>
      </w:r>
      <w:r w:rsidRPr="002D3CC8">
        <w:rPr>
          <w:rFonts w:ascii="Times New Roman" w:hAnsi="Times New Roman" w:cs="Times New Roman"/>
          <w:b/>
          <w:sz w:val="28"/>
          <w:szCs w:val="28"/>
        </w:rPr>
        <w:t>Валерия Николаевна Платонова</w:t>
      </w:r>
      <w:r w:rsidRPr="002D3CC8">
        <w:rPr>
          <w:rFonts w:ascii="Times New Roman" w:hAnsi="Times New Roman" w:cs="Times New Roman"/>
          <w:sz w:val="28"/>
          <w:szCs w:val="28"/>
        </w:rPr>
        <w:t>, урожденная Чарушникова.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Н.К.Чарушников родился в деревне Чарушниковы Халтуринского района Кировской области (бывшей Левинской волости Орловского уезда Вятской губернии).</w:t>
      </w:r>
    </w:p>
    <w:p w:rsidR="0073077D" w:rsidRPr="002D3CC8" w:rsidRDefault="0073077D" w:rsidP="007307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lastRenderedPageBreak/>
        <w:t>Его младший брат Александр, 1906 г.р. погиб на фронте во время Великой Отечественной войны. Муж сестры Н.К. Чарушникова, Ольги Кирилловны, также погиб на фронте под Москвой в 1941 году.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С 1920 по 1921 Н.К. Чарушников служил в Советской Армии: был призван по мобилизации.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С 1924 года он снова стал военным: добровольно поступил в Орловский уездвоенкомат, зачислен писарским учеником.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 xml:space="preserve">В 1940 он был уже начальником 3 части Гомельского Областного военного коммисариата. Приказом войскам Центрального (он же Брянский) фронта № 032 от 24.08.1941 года назначен на должность старшего помощника Начальника 2 отделения Центрального фронта. 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21 марта 1942 года назначен Начальником 1 отделения или Зам начальника Отдела комплектования Штаба 3 Армии, входящей в состав Брянского фронта и находился на этой должности до 24 апреля 1943 года.</w:t>
      </w:r>
    </w:p>
    <w:p w:rsidR="0073077D" w:rsidRPr="002D3CC8" w:rsidRDefault="0073077D" w:rsidP="005E0F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По вызову Главног</w:t>
      </w:r>
      <w:r w:rsidR="00A977F3">
        <w:rPr>
          <w:rFonts w:ascii="Times New Roman" w:hAnsi="Times New Roman" w:cs="Times New Roman"/>
          <w:sz w:val="28"/>
          <w:szCs w:val="28"/>
        </w:rPr>
        <w:t xml:space="preserve">о Управления кадров НКО </w:t>
      </w:r>
      <w:r w:rsidRPr="002D3CC8">
        <w:rPr>
          <w:rFonts w:ascii="Times New Roman" w:hAnsi="Times New Roman" w:cs="Times New Roman"/>
          <w:sz w:val="28"/>
          <w:szCs w:val="28"/>
        </w:rPr>
        <w:t xml:space="preserve"> зачислен на должность старшего инспектора Организационно-планового Управления Главного Управления кадров НКО СССР.</w:t>
      </w:r>
    </w:p>
    <w:p w:rsidR="0073077D" w:rsidRPr="002D3CC8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Фактически работал ст. инспектором в Управлении по награждениям и присвоению воинских званий ГУК НКО СССР, по группе подтверждений о награждении Правительственными наградами до реорганизации и перехода части Отделов Управления в состав Управления кадров Сухопутных войск.</w:t>
      </w:r>
    </w:p>
    <w:p w:rsidR="0073077D" w:rsidRPr="00A977F3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 xml:space="preserve">Сохранился также рассказ моей прабабушки, В.Н.Платоновой о том, как семья была срочно эвакуирована из Гомеля в первые месяцы войны. </w:t>
      </w:r>
    </w:p>
    <w:p w:rsidR="0073077D" w:rsidRPr="002D3CC8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 xml:space="preserve">Лишь немного сведений могу привести еще об одном моём прапрадеде – генерал-майоре Иване Андреевиче Платонове. </w:t>
      </w:r>
    </w:p>
    <w:p w:rsidR="0073077D" w:rsidRPr="002D3CC8" w:rsidRDefault="0073077D" w:rsidP="007307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22860</wp:posOffset>
            </wp:positionV>
            <wp:extent cx="3068320" cy="4358005"/>
            <wp:effectExtent l="19050" t="0" r="0" b="0"/>
            <wp:wrapSquare wrapText="bothSides"/>
            <wp:docPr id="4" name="Рисунок 10" descr="D:\HP_ноут\Родословная\plat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P_ноут\Родословная\plat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3CC8">
        <w:rPr>
          <w:rFonts w:ascii="Times New Roman" w:hAnsi="Times New Roman" w:cs="Times New Roman"/>
          <w:sz w:val="28"/>
          <w:szCs w:val="28"/>
        </w:rPr>
        <w:t>Сохранилось несколько его фотографий и есть шанс отыскать другие материалы о нём.</w:t>
      </w:r>
    </w:p>
    <w:p w:rsidR="00A977F3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Из интернета удалось узнать, что генерал-майор ИАС Платонов Иван Андреевич в 1950 году служил заместителем по вооружению и ИАС в Государственном Научно-испытательном институте ВВС Красной Армии</w:t>
      </w:r>
      <w:r w:rsidRPr="002D3CC8">
        <w:rPr>
          <w:rStyle w:val="a6"/>
          <w:rFonts w:ascii="Times New Roman" w:hAnsi="Times New Roman" w:cs="Times New Roman"/>
          <w:sz w:val="28"/>
          <w:szCs w:val="28"/>
        </w:rPr>
        <w:endnoteReference w:id="2"/>
      </w:r>
      <w:r w:rsidRPr="002D3CC8">
        <w:rPr>
          <w:rFonts w:ascii="Times New Roman" w:hAnsi="Times New Roman" w:cs="Times New Roman"/>
          <w:sz w:val="28"/>
          <w:szCs w:val="28"/>
        </w:rPr>
        <w:t>.</w:t>
      </w:r>
    </w:p>
    <w:p w:rsidR="0073077D" w:rsidRPr="002D3CC8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241300</wp:posOffset>
            </wp:positionV>
            <wp:extent cx="3003550" cy="3989705"/>
            <wp:effectExtent l="19050" t="0" r="6350" b="0"/>
            <wp:wrapSquare wrapText="bothSides"/>
            <wp:docPr id="5" name="Рисунок 11" descr="D:\HP_ноут\Родословная\plat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P_ноут\Родословная\plat02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3CC8">
        <w:rPr>
          <w:rFonts w:ascii="Times New Roman" w:hAnsi="Times New Roman" w:cs="Times New Roman"/>
          <w:sz w:val="28"/>
          <w:szCs w:val="28"/>
        </w:rPr>
        <w:t>Он прошёл войну и скончался в старости уже в мирное время.</w:t>
      </w:r>
    </w:p>
    <w:p w:rsidR="0073077D" w:rsidRPr="002D3CC8" w:rsidRDefault="0073077D" w:rsidP="007307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На втором снимке, например, видно, как И.А. Платонов принимает участие в церемонии принятия в пионеры.</w:t>
      </w:r>
    </w:p>
    <w:p w:rsidR="0073077D" w:rsidRPr="002D3CC8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И.А. Платонов был женат на Нине Платоновой и имел двух детей: Константина (мой прадед) и Татьяну.</w:t>
      </w:r>
    </w:p>
    <w:p w:rsidR="0073077D" w:rsidRPr="002D3CC8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Война сыграла огромную роль в истории нашего рода. Мои предки покинули родные сёла и деревни и оказались в столице, чтобы начать здесь новую жизнь.</w:t>
      </w:r>
    </w:p>
    <w:p w:rsidR="0073077D" w:rsidRPr="002D3CC8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Здесь их судьбы пересеклись, положив начало новым семьям, прямым потомком которых и являюсь я.</w:t>
      </w:r>
    </w:p>
    <w:p w:rsidR="0068296F" w:rsidRPr="00A977F3" w:rsidRDefault="0073077D" w:rsidP="00A97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CC8">
        <w:rPr>
          <w:rFonts w:ascii="Times New Roman" w:hAnsi="Times New Roman" w:cs="Times New Roman"/>
          <w:sz w:val="28"/>
          <w:szCs w:val="28"/>
        </w:rPr>
        <w:t>История нашего рода продолжается. Хочется больше узнать о прошлом, пока еще живы свидетели тех лет и сохранились материальные свидетельства и документы, помогающие лучше узнать о собственном происхождении.</w:t>
      </w:r>
    </w:p>
    <w:sectPr w:rsidR="0068296F" w:rsidRPr="00A977F3" w:rsidSect="00280AFC">
      <w:endnotePr>
        <w:numFmt w:val="decimal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4E3" w:rsidRDefault="00F104E3" w:rsidP="0073077D">
      <w:pPr>
        <w:spacing w:after="0" w:line="240" w:lineRule="auto"/>
      </w:pPr>
      <w:r>
        <w:separator/>
      </w:r>
    </w:p>
  </w:endnote>
  <w:endnote w:type="continuationSeparator" w:id="0">
    <w:p w:rsidR="00F104E3" w:rsidRDefault="00F104E3" w:rsidP="0073077D">
      <w:pPr>
        <w:spacing w:after="0" w:line="240" w:lineRule="auto"/>
      </w:pPr>
      <w:r>
        <w:continuationSeparator/>
      </w:r>
    </w:p>
  </w:endnote>
  <w:endnote w:id="1">
    <w:p w:rsidR="0073077D" w:rsidRDefault="0073077D" w:rsidP="0073077D">
      <w:pPr>
        <w:pStyle w:val="a4"/>
      </w:pPr>
    </w:p>
  </w:endnote>
  <w:endnote w:id="2">
    <w:p w:rsidR="0073077D" w:rsidRDefault="0073077D" w:rsidP="0073077D">
      <w:pPr>
        <w:pStyle w:val="a4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4E3" w:rsidRDefault="00F104E3" w:rsidP="0073077D">
      <w:pPr>
        <w:spacing w:after="0" w:line="240" w:lineRule="auto"/>
      </w:pPr>
      <w:r>
        <w:separator/>
      </w:r>
    </w:p>
  </w:footnote>
  <w:footnote w:type="continuationSeparator" w:id="0">
    <w:p w:rsidR="00F104E3" w:rsidRDefault="00F104E3" w:rsidP="00730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A6546"/>
    <w:multiLevelType w:val="hybridMultilevel"/>
    <w:tmpl w:val="FC447794"/>
    <w:lvl w:ilvl="0" w:tplc="126E82E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73077D"/>
    <w:rsid w:val="00303A43"/>
    <w:rsid w:val="005E0F68"/>
    <w:rsid w:val="0062689A"/>
    <w:rsid w:val="0068296F"/>
    <w:rsid w:val="0073077D"/>
    <w:rsid w:val="00803AC6"/>
    <w:rsid w:val="00A977F3"/>
    <w:rsid w:val="00C65825"/>
    <w:rsid w:val="00E234B8"/>
    <w:rsid w:val="00F1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77D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73077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3077D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3077D"/>
    <w:rPr>
      <w:vertAlign w:val="superscript"/>
    </w:rPr>
  </w:style>
  <w:style w:type="character" w:styleId="a7">
    <w:name w:val="Hyperlink"/>
    <w:basedOn w:val="a0"/>
    <w:uiPriority w:val="99"/>
    <w:semiHidden/>
    <w:unhideWhenUsed/>
    <w:rsid w:val="0073077D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7307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E2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3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77D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73077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3077D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3077D"/>
    <w:rPr>
      <w:vertAlign w:val="superscript"/>
    </w:rPr>
  </w:style>
  <w:style w:type="character" w:styleId="a7">
    <w:name w:val="Hyperlink"/>
    <w:basedOn w:val="a0"/>
    <w:uiPriority w:val="99"/>
    <w:semiHidden/>
    <w:unhideWhenUsed/>
    <w:rsid w:val="0073077D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73077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5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2013-10-25T09:18:00Z</dcterms:created>
  <dcterms:modified xsi:type="dcterms:W3CDTF">2013-10-28T13:40:00Z</dcterms:modified>
</cp:coreProperties>
</file>