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2" w:rsidRDefault="00896D43" w:rsidP="00BF4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-767715</wp:posOffset>
            </wp:positionV>
            <wp:extent cx="7614920" cy="10877550"/>
            <wp:effectExtent l="19050" t="0" r="5080" b="0"/>
            <wp:wrapNone/>
            <wp:docPr id="2" name="Рисунок 1" descr="https://monetarus.ru/wa-data/public/shop/products/06/03/10306/images/372829/372829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etarus.ru/wa-data/public/shop/products/06/03/10306/images/372829/372829.97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A13C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7pt;margin-top:24.9pt;width:505.2pt;height:108pt;z-index:251663360;mso-position-horizontal-relative:text;mso-position-vertical-relative:text" fillcolor="#c30" strokeweight="1.5pt">
            <v:shadow color="#868686"/>
            <v:textpath style="font-family:&quot;Arial Black&quot;;v-text-kern:t" trim="t" fitpath="t" string="Байкальчанин&#10;- участник  Великой Отечественной войны."/>
          </v:shape>
        </w:pict>
      </w:r>
      <w:r w:rsidR="00CA13CF">
        <w:rPr>
          <w:noProof/>
        </w:rPr>
        <w:pict>
          <v:shape id="_x0000_s1026" type="#_x0000_t136" style="position:absolute;left:0;text-align:left;margin-left:189.3pt;margin-top:-15.9pt;width:93.5pt;height:25.15pt;z-index:251661312;mso-position-horizontal-relative:text;mso-position-vertical-relative:text" fillcolor="black [3213]">
            <v:shadow color="#868686"/>
            <v:textpath style="font-family:&quot;Arial Black&quot;;v-text-kern:t" trim="t" fitpath="t" string="Очерк"/>
          </v:shape>
        </w:pict>
      </w:r>
    </w:p>
    <w:p w:rsidR="00BF4AA2" w:rsidRDefault="00CA1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29" type="#_x0000_t136" style="position:absolute;margin-left:170.6pt;margin-top:672.25pt;width:194.55pt;height:55.2pt;z-index:251666432;mso-position-horizontal-relative:text;mso-position-vertical-relative:text" fillcolor="black [3213]">
            <v:shadow color="#868686"/>
            <v:textpath style="font-family:&quot;Arial Black&quot;;v-text-kern:t" trim="t" fitpath="t" string="г.Байкальск&#10; 2018 г."/>
          </v:shape>
        </w:pict>
      </w:r>
      <w:r>
        <w:rPr>
          <w:noProof/>
          <w:lang w:eastAsia="ru-RU"/>
        </w:rPr>
        <w:pict>
          <v:shape id="_x0000_s1028" type="#_x0000_t136" style="position:absolute;margin-left:263.7pt;margin-top:482.4pt;width:232.8pt;height:32.4pt;z-index:251664384;mso-position-horizontal-relative:text;mso-position-vertical-relative:text" fillcolor="#c30" strokeweight="1.25pt">
            <v:shadow color="#868686"/>
            <v:textpath style="font-family:&quot;Arial Black&quot;;v-text-kern:t" trim="t" fitpath="t" string="Хохлов Марк. 13  лет"/>
          </v:shape>
        </w:pict>
      </w:r>
      <w:r w:rsidR="00BF4AA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1A33" w:rsidRDefault="000D1A33" w:rsidP="000D1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Байкальчанин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участник Великой Отечественной войны.</w:t>
      </w:r>
    </w:p>
    <w:p w:rsidR="000D1A33" w:rsidRPr="006A7AC1" w:rsidRDefault="000D1A33" w:rsidP="000D1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A2" w:rsidRDefault="00BF4AA2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511A4F" wp14:editId="706B065D">
            <wp:simplePos x="0" y="0"/>
            <wp:positionH relativeFrom="column">
              <wp:posOffset>43180</wp:posOffset>
            </wp:positionH>
            <wp:positionV relativeFrom="paragraph">
              <wp:posOffset>50800</wp:posOffset>
            </wp:positionV>
            <wp:extent cx="2133600" cy="2895600"/>
            <wp:effectExtent l="19050" t="0" r="0" b="0"/>
            <wp:wrapTight wrapText="bothSides">
              <wp:wrapPolygon edited="0">
                <wp:start x="-193" y="0"/>
                <wp:lineTo x="-193" y="21458"/>
                <wp:lineTo x="21600" y="21458"/>
                <wp:lineTo x="21600" y="0"/>
                <wp:lineTo x="-193" y="0"/>
              </wp:wrapPolygon>
            </wp:wrapTight>
            <wp:docPr id="1" name="Рисунок 1" descr="C:\Надежда\DSCF9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дежда\DSCF9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443">
        <w:rPr>
          <w:rFonts w:ascii="Times New Roman" w:hAnsi="Times New Roman" w:cs="Times New Roman"/>
          <w:sz w:val="28"/>
          <w:szCs w:val="28"/>
        </w:rPr>
        <w:t xml:space="preserve">С каждым годом всё меньше и меньше остаётся тех, кто был участником и свидетелем военных лет, </w:t>
      </w:r>
      <w:r w:rsidR="006A7AC1">
        <w:rPr>
          <w:rFonts w:ascii="Times New Roman" w:hAnsi="Times New Roman" w:cs="Times New Roman"/>
          <w:sz w:val="28"/>
          <w:szCs w:val="28"/>
        </w:rPr>
        <w:t xml:space="preserve">о </w:t>
      </w:r>
      <w:r w:rsidR="00BA5443">
        <w:rPr>
          <w:rFonts w:ascii="Times New Roman" w:hAnsi="Times New Roman" w:cs="Times New Roman"/>
          <w:sz w:val="28"/>
          <w:szCs w:val="28"/>
        </w:rPr>
        <w:t xml:space="preserve">ком-то мы знаем больше, о ком-то меньше. </w:t>
      </w:r>
    </w:p>
    <w:p w:rsidR="00BF4AA2" w:rsidRDefault="00BA5443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хочу рассказать об одном герое, воевавшем за нашу землю, который живёт в нашем городе Байкальске.</w:t>
      </w:r>
      <w:r w:rsidR="000D1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A87">
        <w:rPr>
          <w:rFonts w:ascii="Times New Roman" w:hAnsi="Times New Roman" w:cs="Times New Roman"/>
          <w:b/>
          <w:sz w:val="28"/>
          <w:szCs w:val="28"/>
        </w:rPr>
        <w:t>Се</w:t>
      </w:r>
      <w:r w:rsidR="00057E40">
        <w:rPr>
          <w:rFonts w:ascii="Times New Roman" w:hAnsi="Times New Roman" w:cs="Times New Roman"/>
          <w:b/>
          <w:sz w:val="28"/>
          <w:szCs w:val="28"/>
        </w:rPr>
        <w:t>мутенко</w:t>
      </w:r>
      <w:proofErr w:type="spellEnd"/>
      <w:r w:rsidR="00057E40">
        <w:rPr>
          <w:rFonts w:ascii="Times New Roman" w:hAnsi="Times New Roman" w:cs="Times New Roman"/>
          <w:b/>
          <w:sz w:val="28"/>
          <w:szCs w:val="28"/>
        </w:rPr>
        <w:t xml:space="preserve">  Алексей </w:t>
      </w:r>
      <w:proofErr w:type="spellStart"/>
      <w:r w:rsidR="00057E40">
        <w:rPr>
          <w:rFonts w:ascii="Times New Roman" w:hAnsi="Times New Roman" w:cs="Times New Roman"/>
          <w:b/>
          <w:sz w:val="28"/>
          <w:szCs w:val="28"/>
        </w:rPr>
        <w:t>Минович</w:t>
      </w:r>
      <w:proofErr w:type="spellEnd"/>
      <w:r w:rsidR="00BF4A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57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A87">
        <w:rPr>
          <w:rFonts w:ascii="Times New Roman" w:hAnsi="Times New Roman" w:cs="Times New Roman"/>
          <w:sz w:val="28"/>
          <w:szCs w:val="28"/>
        </w:rPr>
        <w:t xml:space="preserve"> участник войны с Германией на 3-м Белорусском фронте, подполковник сухопутных войск. Родился Алексей </w:t>
      </w:r>
      <w:proofErr w:type="spellStart"/>
      <w:r w:rsidR="003D7A87">
        <w:rPr>
          <w:rFonts w:ascii="Times New Roman" w:hAnsi="Times New Roman" w:cs="Times New Roman"/>
          <w:sz w:val="28"/>
          <w:szCs w:val="28"/>
        </w:rPr>
        <w:t>Минович</w:t>
      </w:r>
      <w:proofErr w:type="spellEnd"/>
      <w:r w:rsidR="003D7A87">
        <w:rPr>
          <w:rFonts w:ascii="Times New Roman" w:hAnsi="Times New Roman" w:cs="Times New Roman"/>
          <w:sz w:val="28"/>
          <w:szCs w:val="28"/>
        </w:rPr>
        <w:t xml:space="preserve"> 12 августа 1926 года в деревне Марьина Буда  Краснопольского района Могилевской области. 7 классов</w:t>
      </w:r>
      <w:r w:rsidR="00BF4AA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D7A87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3D7A87">
        <w:rPr>
          <w:rFonts w:ascii="Times New Roman" w:hAnsi="Times New Roman" w:cs="Times New Roman"/>
          <w:sz w:val="28"/>
          <w:szCs w:val="28"/>
        </w:rPr>
        <w:t>Минович</w:t>
      </w:r>
      <w:proofErr w:type="spellEnd"/>
      <w:r w:rsidR="003D7A87">
        <w:rPr>
          <w:rFonts w:ascii="Times New Roman" w:hAnsi="Times New Roman" w:cs="Times New Roman"/>
          <w:sz w:val="28"/>
          <w:szCs w:val="28"/>
        </w:rPr>
        <w:t xml:space="preserve"> закончил в 1940 году. В армию был призван 12 ноября 1943 года и сразу на фронт, на 3-й Белорусский. Служил в составе 274-го стрелкового полка в 6-й роте 2-го взвода командиром отделения. По</w:t>
      </w:r>
      <w:r w:rsidR="00E0119B">
        <w:rPr>
          <w:rFonts w:ascii="Times New Roman" w:hAnsi="Times New Roman" w:cs="Times New Roman"/>
          <w:sz w:val="28"/>
          <w:szCs w:val="28"/>
        </w:rPr>
        <w:t xml:space="preserve">лк, </w:t>
      </w:r>
      <w:r w:rsidR="003D7A87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057E40">
        <w:rPr>
          <w:rFonts w:ascii="Times New Roman" w:hAnsi="Times New Roman" w:cs="Times New Roman"/>
          <w:sz w:val="28"/>
          <w:szCs w:val="28"/>
        </w:rPr>
        <w:t xml:space="preserve">служил  </w:t>
      </w:r>
      <w:proofErr w:type="spellStart"/>
      <w:r w:rsidR="00057E40">
        <w:rPr>
          <w:rFonts w:ascii="Times New Roman" w:hAnsi="Times New Roman" w:cs="Times New Roman"/>
          <w:sz w:val="28"/>
          <w:szCs w:val="28"/>
        </w:rPr>
        <w:t>Семутенко</w:t>
      </w:r>
      <w:proofErr w:type="spellEnd"/>
      <w:r w:rsidR="00057E40">
        <w:rPr>
          <w:rFonts w:ascii="Times New Roman" w:hAnsi="Times New Roman" w:cs="Times New Roman"/>
          <w:sz w:val="28"/>
          <w:szCs w:val="28"/>
        </w:rPr>
        <w:t>, активно участвовал с июня по август 1944 года в освобождении  белорусских городов: Витебска, Орши, Минска, Гродно</w:t>
      </w:r>
      <w:r w:rsidR="00E0119B">
        <w:rPr>
          <w:rFonts w:ascii="Times New Roman" w:hAnsi="Times New Roman" w:cs="Times New Roman"/>
          <w:sz w:val="28"/>
          <w:szCs w:val="28"/>
        </w:rPr>
        <w:t>...</w:t>
      </w:r>
      <w:r w:rsidR="00BF4AA2">
        <w:rPr>
          <w:rFonts w:ascii="Times New Roman" w:hAnsi="Times New Roman" w:cs="Times New Roman"/>
          <w:sz w:val="28"/>
          <w:szCs w:val="28"/>
        </w:rPr>
        <w:t xml:space="preserve"> </w:t>
      </w:r>
      <w:r w:rsidR="00057E40">
        <w:rPr>
          <w:rFonts w:ascii="Times New Roman" w:hAnsi="Times New Roman" w:cs="Times New Roman"/>
          <w:sz w:val="28"/>
          <w:szCs w:val="28"/>
        </w:rPr>
        <w:t xml:space="preserve">С </w:t>
      </w:r>
      <w:r w:rsidR="00120E1A">
        <w:rPr>
          <w:rFonts w:ascii="Times New Roman" w:hAnsi="Times New Roman" w:cs="Times New Roman"/>
          <w:sz w:val="28"/>
          <w:szCs w:val="28"/>
        </w:rPr>
        <w:t xml:space="preserve"> </w:t>
      </w:r>
      <w:r w:rsidR="00057E40">
        <w:rPr>
          <w:rFonts w:ascii="Times New Roman" w:hAnsi="Times New Roman" w:cs="Times New Roman"/>
          <w:sz w:val="28"/>
          <w:szCs w:val="28"/>
        </w:rPr>
        <w:t>августа по декабрь 1944</w:t>
      </w:r>
      <w:r w:rsidR="00120E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7E40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="00057E40">
        <w:rPr>
          <w:rFonts w:ascii="Times New Roman" w:hAnsi="Times New Roman" w:cs="Times New Roman"/>
          <w:sz w:val="28"/>
          <w:szCs w:val="28"/>
        </w:rPr>
        <w:t>Семутенко</w:t>
      </w:r>
      <w:proofErr w:type="spellEnd"/>
      <w:r w:rsidR="00057E40">
        <w:rPr>
          <w:rFonts w:ascii="Times New Roman" w:hAnsi="Times New Roman" w:cs="Times New Roman"/>
          <w:sz w:val="28"/>
          <w:szCs w:val="28"/>
        </w:rPr>
        <w:t xml:space="preserve"> принял участие в освобождении городов Литвы от фашистских захватчиков, в частности, в июле </w:t>
      </w:r>
      <w:r w:rsidR="00E0119B">
        <w:rPr>
          <w:rFonts w:ascii="Times New Roman" w:hAnsi="Times New Roman" w:cs="Times New Roman"/>
          <w:sz w:val="28"/>
          <w:szCs w:val="28"/>
        </w:rPr>
        <w:t>–</w:t>
      </w:r>
      <w:r w:rsidR="00057E40">
        <w:rPr>
          <w:rFonts w:ascii="Times New Roman" w:hAnsi="Times New Roman" w:cs="Times New Roman"/>
          <w:sz w:val="28"/>
          <w:szCs w:val="28"/>
        </w:rPr>
        <w:t xml:space="preserve"> </w:t>
      </w:r>
      <w:r w:rsidR="00E0119B">
        <w:rPr>
          <w:rFonts w:ascii="Times New Roman" w:hAnsi="Times New Roman" w:cs="Times New Roman"/>
          <w:sz w:val="28"/>
          <w:szCs w:val="28"/>
        </w:rPr>
        <w:t>Вильнюса, в августе – Каунаса.</w:t>
      </w:r>
      <w:r w:rsidR="00120E1A">
        <w:rPr>
          <w:rFonts w:ascii="Times New Roman" w:hAnsi="Times New Roman" w:cs="Times New Roman"/>
          <w:sz w:val="28"/>
          <w:szCs w:val="28"/>
        </w:rPr>
        <w:t xml:space="preserve"> </w:t>
      </w:r>
      <w:r w:rsidR="00E0119B">
        <w:rPr>
          <w:rFonts w:ascii="Times New Roman" w:hAnsi="Times New Roman" w:cs="Times New Roman"/>
          <w:sz w:val="28"/>
          <w:szCs w:val="28"/>
        </w:rPr>
        <w:t xml:space="preserve">В конце 1944 года войска 3-го Белорусского пересекали границу Восточной Пруссии, в январе 1945 года началась Восточно-Прусская операция в совокупности трех фронтов: 2-го и 3-го Белорусских и  Балтийского флота, продлившаяся до мая 1945 года. Особое место в этой </w:t>
      </w:r>
      <w:r w:rsidR="005C0C08">
        <w:rPr>
          <w:rFonts w:ascii="Times New Roman" w:hAnsi="Times New Roman" w:cs="Times New Roman"/>
          <w:sz w:val="28"/>
          <w:szCs w:val="28"/>
        </w:rPr>
        <w:t xml:space="preserve">операции занимают штурм и освобождение города-крепости Кёнигсберга, столицы Восточной Пруссии. </w:t>
      </w:r>
      <w:r w:rsidR="00120E1A">
        <w:rPr>
          <w:rFonts w:ascii="Times New Roman" w:hAnsi="Times New Roman" w:cs="Times New Roman"/>
          <w:sz w:val="28"/>
          <w:szCs w:val="28"/>
        </w:rPr>
        <w:t>Сооружать его начали с 1908 года и так сделали стены, что не брали их даже бомбы.</w:t>
      </w:r>
      <w:r w:rsidR="003C31A3">
        <w:rPr>
          <w:rFonts w:ascii="Times New Roman" w:hAnsi="Times New Roman" w:cs="Times New Roman"/>
          <w:sz w:val="28"/>
          <w:szCs w:val="28"/>
        </w:rPr>
        <w:t xml:space="preserve"> В город вела одна дорога, а с обеих сторон – заполненные водой рвы, в которых при штурмах погибло немало наших бойцов – прямо в скатках, с автоматами и пулеметами.</w:t>
      </w:r>
    </w:p>
    <w:p w:rsidR="00BF4AA2" w:rsidRDefault="003C31A3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Бои в районе Кёнигсберга шли ожесточённые – немцы защищали эту крепость яростно, так как это был их последний плацдарм, откуда готовились и проводились все наступательные движения врага на центр России, Прибалтику и Заполярье. Схема защиты была грамотной и технически основательной – как напором техники, так и людской силы.</w:t>
      </w:r>
      <w:r w:rsidR="00BF4AA2">
        <w:rPr>
          <w:rFonts w:ascii="Times New Roman" w:hAnsi="Times New Roman" w:cs="Times New Roman"/>
          <w:sz w:val="28"/>
          <w:szCs w:val="28"/>
        </w:rPr>
        <w:t xml:space="preserve"> Не бу</w:t>
      </w:r>
      <w:r>
        <w:rPr>
          <w:rFonts w:ascii="Times New Roman" w:hAnsi="Times New Roman" w:cs="Times New Roman"/>
          <w:sz w:val="28"/>
          <w:szCs w:val="28"/>
        </w:rPr>
        <w:t xml:space="preserve">дь у Советов на вооружении новых минометных радиоуправляемых «катюш», нашей армии пришлось бы штурмовать крепость не три месяца, а много больше. Умелое руководство осадой и наступлением сделали своё дело. После того как Балтийский флот отрезал северо-западную часть германских войск </w:t>
      </w:r>
      <w:r w:rsidR="00ED06DA">
        <w:rPr>
          <w:rFonts w:ascii="Times New Roman" w:hAnsi="Times New Roman" w:cs="Times New Roman"/>
          <w:sz w:val="28"/>
          <w:szCs w:val="28"/>
        </w:rPr>
        <w:t>, прекратился свежий приток к Кёнигсбергу и город начал сдавать одно за другим оборонительные сооружения – всего 15 штук. Много погибло людей с обеих сторон, уничтожено и исковеркано  орудие и техника, однако 9 апреля город стал нашим. Пройти по нему составляло большого труда, а проехать на технике практически не представлялось никакой возможности – разрушенные здания и покорёженный метал лежал большими глыбами. Зачистку города от фрицев доделала пехота.</w:t>
      </w:r>
    </w:p>
    <w:p w:rsidR="00BF4AA2" w:rsidRDefault="00ED06DA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этот бой, в котором он был ранен,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множество боевых его товарищей были награждены медалью «За освобождение Кёнигсберга» - первая его боевая награда. </w:t>
      </w:r>
      <w:r w:rsidR="00BF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A2" w:rsidRDefault="00ED06DA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A21E22">
        <w:rPr>
          <w:rFonts w:ascii="Times New Roman" w:hAnsi="Times New Roman" w:cs="Times New Roman"/>
          <w:sz w:val="28"/>
          <w:szCs w:val="28"/>
        </w:rPr>
        <w:t xml:space="preserve"> 1945 года</w:t>
      </w:r>
      <w:r w:rsidR="006A4BD9">
        <w:rPr>
          <w:rFonts w:ascii="Times New Roman" w:hAnsi="Times New Roman" w:cs="Times New Roman"/>
          <w:sz w:val="28"/>
          <w:szCs w:val="28"/>
        </w:rPr>
        <w:t xml:space="preserve"> командование полка откомандировывает сержанта А. М. </w:t>
      </w:r>
      <w:proofErr w:type="spellStart"/>
      <w:r w:rsidR="006A4BD9">
        <w:rPr>
          <w:rFonts w:ascii="Times New Roman" w:hAnsi="Times New Roman" w:cs="Times New Roman"/>
          <w:sz w:val="28"/>
          <w:szCs w:val="28"/>
        </w:rPr>
        <w:t>Семутенко</w:t>
      </w:r>
      <w:proofErr w:type="spellEnd"/>
      <w:r w:rsidR="006A4BD9">
        <w:rPr>
          <w:rFonts w:ascii="Times New Roman" w:hAnsi="Times New Roman" w:cs="Times New Roman"/>
          <w:sz w:val="28"/>
          <w:szCs w:val="28"/>
        </w:rPr>
        <w:t xml:space="preserve"> на командирские курсы в  Львовское пехотное училище. 9 мая – День Победы над Германией встретил Алексей </w:t>
      </w:r>
      <w:proofErr w:type="spellStart"/>
      <w:r w:rsidR="006A4BD9">
        <w:rPr>
          <w:rFonts w:ascii="Times New Roman" w:hAnsi="Times New Roman" w:cs="Times New Roman"/>
          <w:sz w:val="28"/>
          <w:szCs w:val="28"/>
        </w:rPr>
        <w:t>Минович</w:t>
      </w:r>
      <w:proofErr w:type="spellEnd"/>
      <w:r w:rsidR="006A4BD9">
        <w:rPr>
          <w:rFonts w:ascii="Times New Roman" w:hAnsi="Times New Roman" w:cs="Times New Roman"/>
          <w:sz w:val="28"/>
          <w:szCs w:val="28"/>
        </w:rPr>
        <w:t xml:space="preserve"> курсантом указанного училища. Это было что – то необыкновенное – и курсанты, и командиры в одном порыве кинулись обнимать друг друга, многократное «Ура» долго не смолкало не только на территории училища, но и в городе. Творилось что-то невообразимое: слёзы радости, песни, и пляски долго не смолкали в этот замечательный день, ради которого люди </w:t>
      </w:r>
      <w:r w:rsidR="00513713">
        <w:rPr>
          <w:rFonts w:ascii="Times New Roman" w:hAnsi="Times New Roman" w:cs="Times New Roman"/>
          <w:sz w:val="28"/>
          <w:szCs w:val="28"/>
        </w:rPr>
        <w:t>рисковали своими жизнями, терпели все лишения военного времени. Но любой праздник имеет и начало, и конец – надо было довод</w:t>
      </w:r>
      <w:r w:rsidR="000D1A33">
        <w:rPr>
          <w:rFonts w:ascii="Times New Roman" w:hAnsi="Times New Roman" w:cs="Times New Roman"/>
          <w:sz w:val="28"/>
          <w:szCs w:val="28"/>
        </w:rPr>
        <w:t>ить начатое, в настоящий момент</w:t>
      </w:r>
      <w:r w:rsidR="00513713">
        <w:rPr>
          <w:rFonts w:ascii="Times New Roman" w:hAnsi="Times New Roman" w:cs="Times New Roman"/>
          <w:sz w:val="28"/>
          <w:szCs w:val="28"/>
        </w:rPr>
        <w:t xml:space="preserve"> - учёбу. И курсанты, повинуясь времени, снова сели за «парты» - до конца учебы было ещё 4 года. Выпуск  лейтенантов был осуществлён в октябре 1949 года. А. М. </w:t>
      </w:r>
      <w:proofErr w:type="spellStart"/>
      <w:r w:rsidR="00513713">
        <w:rPr>
          <w:rFonts w:ascii="Times New Roman" w:hAnsi="Times New Roman" w:cs="Times New Roman"/>
          <w:sz w:val="28"/>
          <w:szCs w:val="28"/>
        </w:rPr>
        <w:t>Семутенко</w:t>
      </w:r>
      <w:proofErr w:type="spellEnd"/>
      <w:r w:rsidR="00513713">
        <w:rPr>
          <w:rFonts w:ascii="Times New Roman" w:hAnsi="Times New Roman" w:cs="Times New Roman"/>
          <w:sz w:val="28"/>
          <w:szCs w:val="28"/>
        </w:rPr>
        <w:t xml:space="preserve"> вернулся в свой полк </w:t>
      </w:r>
      <w:r w:rsidR="00513713">
        <w:rPr>
          <w:rFonts w:ascii="Times New Roman" w:hAnsi="Times New Roman" w:cs="Times New Roman"/>
          <w:sz w:val="28"/>
          <w:szCs w:val="28"/>
        </w:rPr>
        <w:lastRenderedPageBreak/>
        <w:t xml:space="preserve">командиром взвода, но вскоре был переведён командиром роты. В июне 1960 года Алексей </w:t>
      </w:r>
      <w:proofErr w:type="spellStart"/>
      <w:r w:rsidR="00513713">
        <w:rPr>
          <w:rFonts w:ascii="Times New Roman" w:hAnsi="Times New Roman" w:cs="Times New Roman"/>
          <w:sz w:val="28"/>
          <w:szCs w:val="28"/>
        </w:rPr>
        <w:t>Миновича</w:t>
      </w:r>
      <w:proofErr w:type="spellEnd"/>
      <w:r w:rsidR="00513713">
        <w:rPr>
          <w:rFonts w:ascii="Times New Roman" w:hAnsi="Times New Roman" w:cs="Times New Roman"/>
          <w:sz w:val="28"/>
          <w:szCs w:val="28"/>
        </w:rPr>
        <w:t xml:space="preserve"> переводят на службу капитаном в Петропавловск – Камчатский </w:t>
      </w:r>
      <w:r w:rsidR="000B0D97">
        <w:rPr>
          <w:rFonts w:ascii="Times New Roman" w:hAnsi="Times New Roman" w:cs="Times New Roman"/>
          <w:sz w:val="28"/>
          <w:szCs w:val="28"/>
        </w:rPr>
        <w:t xml:space="preserve">начальником штаба мотострелкового батальона в 304-й мотострелковый полк, в декабре ему заслуженно присваивают очередное звание майора и назначают начальником штаба – заместителем командира батальона. </w:t>
      </w:r>
      <w:r w:rsidR="00842F63">
        <w:rPr>
          <w:rFonts w:ascii="Times New Roman" w:hAnsi="Times New Roman" w:cs="Times New Roman"/>
          <w:sz w:val="28"/>
          <w:szCs w:val="28"/>
        </w:rPr>
        <w:t>В 1963 году майор А.М.</w:t>
      </w:r>
      <w:r w:rsidR="000D1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63">
        <w:rPr>
          <w:rFonts w:ascii="Times New Roman" w:hAnsi="Times New Roman" w:cs="Times New Roman"/>
          <w:sz w:val="28"/>
          <w:szCs w:val="28"/>
        </w:rPr>
        <w:t>Семутенко</w:t>
      </w:r>
      <w:proofErr w:type="spellEnd"/>
      <w:r w:rsidR="00842F63">
        <w:rPr>
          <w:rFonts w:ascii="Times New Roman" w:hAnsi="Times New Roman" w:cs="Times New Roman"/>
          <w:sz w:val="28"/>
          <w:szCs w:val="28"/>
        </w:rPr>
        <w:t xml:space="preserve"> откомандировывается на Московские центральные курсы «Выстрел», по возвращении с курсов он продолжает службу в мотострелковом батальоне в должности </w:t>
      </w:r>
      <w:proofErr w:type="spellStart"/>
      <w:r w:rsidR="00842F63">
        <w:rPr>
          <w:rFonts w:ascii="Times New Roman" w:hAnsi="Times New Roman" w:cs="Times New Roman"/>
          <w:sz w:val="28"/>
          <w:szCs w:val="28"/>
        </w:rPr>
        <w:t>замкомандира</w:t>
      </w:r>
      <w:proofErr w:type="spellEnd"/>
      <w:r w:rsidR="00842F63">
        <w:rPr>
          <w:rFonts w:ascii="Times New Roman" w:hAnsi="Times New Roman" w:cs="Times New Roman"/>
          <w:sz w:val="28"/>
          <w:szCs w:val="28"/>
        </w:rPr>
        <w:t xml:space="preserve"> до декабря 1966 года. 31 декабря 1966 года А. М. </w:t>
      </w:r>
      <w:proofErr w:type="spellStart"/>
      <w:r w:rsidR="00842F63">
        <w:rPr>
          <w:rFonts w:ascii="Times New Roman" w:hAnsi="Times New Roman" w:cs="Times New Roman"/>
          <w:sz w:val="28"/>
          <w:szCs w:val="28"/>
        </w:rPr>
        <w:t>Семутенко</w:t>
      </w:r>
      <w:proofErr w:type="spellEnd"/>
      <w:r w:rsidR="00842F63">
        <w:rPr>
          <w:rFonts w:ascii="Times New Roman" w:hAnsi="Times New Roman" w:cs="Times New Roman"/>
          <w:sz w:val="28"/>
          <w:szCs w:val="28"/>
        </w:rPr>
        <w:t xml:space="preserve"> увольняется в запас с</w:t>
      </w:r>
      <w:r w:rsidR="000D1A33">
        <w:rPr>
          <w:rFonts w:ascii="Times New Roman" w:hAnsi="Times New Roman" w:cs="Times New Roman"/>
          <w:sz w:val="28"/>
          <w:szCs w:val="28"/>
        </w:rPr>
        <w:t xml:space="preserve"> правом ношения формы. Награды: </w:t>
      </w:r>
      <w:proofErr w:type="gramStart"/>
      <w:r w:rsidR="00842F63">
        <w:rPr>
          <w:rFonts w:ascii="Times New Roman" w:hAnsi="Times New Roman" w:cs="Times New Roman"/>
          <w:sz w:val="28"/>
          <w:szCs w:val="28"/>
        </w:rPr>
        <w:t xml:space="preserve">Красной Звезды, медали «За отвагу», «За боевые заслуги», «За освобождение Кёнигсберга», «За победу над Германией в Великой Отечественной войны 1941-1945 гг.», за </w:t>
      </w:r>
      <w:r w:rsidR="00340F28">
        <w:rPr>
          <w:rFonts w:ascii="Times New Roman" w:hAnsi="Times New Roman" w:cs="Times New Roman"/>
          <w:sz w:val="28"/>
          <w:szCs w:val="28"/>
        </w:rPr>
        <w:t xml:space="preserve">15 и 20 лет безупречной службы, полтора десятка юбилейных, Жукова, в честь 50- и 60- </w:t>
      </w:r>
      <w:proofErr w:type="spellStart"/>
      <w:r w:rsidR="00340F28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0D1A33">
        <w:rPr>
          <w:rFonts w:ascii="Times New Roman" w:hAnsi="Times New Roman" w:cs="Times New Roman"/>
          <w:sz w:val="28"/>
          <w:szCs w:val="28"/>
        </w:rPr>
        <w:t xml:space="preserve"> </w:t>
      </w:r>
      <w:r w:rsidR="00340F28">
        <w:rPr>
          <w:rFonts w:ascii="Times New Roman" w:hAnsi="Times New Roman" w:cs="Times New Roman"/>
          <w:sz w:val="28"/>
          <w:szCs w:val="28"/>
        </w:rPr>
        <w:t xml:space="preserve"> Победы орден Отечественной войны 1 степени.</w:t>
      </w:r>
      <w:proofErr w:type="gramEnd"/>
    </w:p>
    <w:p w:rsidR="00BF4AA2" w:rsidRDefault="000D1A33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81AA6">
        <w:rPr>
          <w:rFonts w:ascii="Times New Roman" w:hAnsi="Times New Roman" w:cs="Times New Roman"/>
          <w:sz w:val="28"/>
          <w:szCs w:val="28"/>
        </w:rPr>
        <w:t xml:space="preserve">демобилизации Алексей </w:t>
      </w:r>
      <w:proofErr w:type="spellStart"/>
      <w:r w:rsidR="00381AA6">
        <w:rPr>
          <w:rFonts w:ascii="Times New Roman" w:hAnsi="Times New Roman" w:cs="Times New Roman"/>
          <w:sz w:val="28"/>
          <w:szCs w:val="28"/>
        </w:rPr>
        <w:t>Минович</w:t>
      </w:r>
      <w:proofErr w:type="spellEnd"/>
      <w:r w:rsidR="00381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AA6">
        <w:rPr>
          <w:rFonts w:ascii="Times New Roman" w:hAnsi="Times New Roman" w:cs="Times New Roman"/>
          <w:sz w:val="28"/>
          <w:szCs w:val="28"/>
        </w:rPr>
        <w:t>стается</w:t>
      </w:r>
      <w:proofErr w:type="spellEnd"/>
      <w:r w:rsidR="00381AA6">
        <w:rPr>
          <w:rFonts w:ascii="Times New Roman" w:hAnsi="Times New Roman" w:cs="Times New Roman"/>
          <w:sz w:val="28"/>
          <w:szCs w:val="28"/>
        </w:rPr>
        <w:t xml:space="preserve"> в Прибалтике. Устраивается работать инженером по кадрам в </w:t>
      </w:r>
      <w:proofErr w:type="spellStart"/>
      <w:r w:rsidR="00381AA6">
        <w:rPr>
          <w:rFonts w:ascii="Times New Roman" w:hAnsi="Times New Roman" w:cs="Times New Roman"/>
          <w:sz w:val="28"/>
          <w:szCs w:val="28"/>
        </w:rPr>
        <w:t>Таллинскую</w:t>
      </w:r>
      <w:proofErr w:type="spellEnd"/>
      <w:r w:rsidR="00381AA6">
        <w:rPr>
          <w:rFonts w:ascii="Times New Roman" w:hAnsi="Times New Roman" w:cs="Times New Roman"/>
          <w:sz w:val="28"/>
          <w:szCs w:val="28"/>
        </w:rPr>
        <w:t xml:space="preserve"> механизированную дистанцию погрузочно – разгрузочных работ Эстонского отделения железных дорог Прибалтики, здесь работает с января 1967 по март 1969 года. Затем он переводится в отдел безопасности движения – Министерство автомобильного транспорта и шоссейных дорог Эстонии.</w:t>
      </w:r>
    </w:p>
    <w:p w:rsidR="00BF4AA2" w:rsidRDefault="00381AA6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января 1973 года по август 1992 года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в ряде детских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школа № 38, школа №53, Детском доме, Доме творчества – преподавателем военной подготовки, учителем истории. 13 декабря 1973 года майор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 очередное воинское </w:t>
      </w:r>
      <w:r w:rsidR="00176D77">
        <w:rPr>
          <w:rFonts w:ascii="Times New Roman" w:hAnsi="Times New Roman" w:cs="Times New Roman"/>
          <w:sz w:val="28"/>
          <w:szCs w:val="28"/>
        </w:rPr>
        <w:t>звание подполковник</w:t>
      </w:r>
      <w:r>
        <w:rPr>
          <w:rFonts w:ascii="Times New Roman" w:hAnsi="Times New Roman" w:cs="Times New Roman"/>
          <w:sz w:val="28"/>
          <w:szCs w:val="28"/>
        </w:rPr>
        <w:t>. С 31 декабря 1967 года он оформляет пенсию</w:t>
      </w:r>
      <w:r w:rsidR="00176D77">
        <w:rPr>
          <w:rFonts w:ascii="Times New Roman" w:hAnsi="Times New Roman" w:cs="Times New Roman"/>
          <w:sz w:val="28"/>
          <w:szCs w:val="28"/>
        </w:rPr>
        <w:t>, но окончательно уходит на заслуженный отдых в июле 1994 года.</w:t>
      </w:r>
    </w:p>
    <w:p w:rsidR="00BF4AA2" w:rsidRDefault="00176D77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бы ни работал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всюду он проявлял ответственность и активность в воспитании патриотизма у молодежи, по этому поводу в его трудовой книжке более трёх десятков поощрений от руководителей: здесь и Почетные грамоты, десятки премий, благодарности. Ему присвоено звание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«Ветеран труда».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медалью «За успехи в воспитании учащейся молодёжи» и Почетным знаком советского Комитета ветеранов войны, в 1984 году получил почетное звание Заслуженного учителя ЭССР.</w:t>
      </w:r>
    </w:p>
    <w:p w:rsidR="00BF4AA2" w:rsidRDefault="000D1A33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proofErr w:type="spellStart"/>
      <w:r w:rsidR="00176D77">
        <w:rPr>
          <w:rFonts w:ascii="Times New Roman" w:hAnsi="Times New Roman" w:cs="Times New Roman"/>
          <w:sz w:val="28"/>
          <w:szCs w:val="28"/>
        </w:rPr>
        <w:t>Семутенко</w:t>
      </w:r>
      <w:proofErr w:type="spellEnd"/>
      <w:r w:rsidR="00176D77">
        <w:rPr>
          <w:rFonts w:ascii="Times New Roman" w:hAnsi="Times New Roman" w:cs="Times New Roman"/>
          <w:sz w:val="28"/>
          <w:szCs w:val="28"/>
        </w:rPr>
        <w:t xml:space="preserve"> Анастасия Тимофеевна , 1929 года рождения,- инженер – проектант предприятий сельского </w:t>
      </w:r>
      <w:r>
        <w:rPr>
          <w:rFonts w:ascii="Times New Roman" w:hAnsi="Times New Roman" w:cs="Times New Roman"/>
          <w:sz w:val="28"/>
          <w:szCs w:val="28"/>
        </w:rPr>
        <w:t>хозяйства, к великому сожалению</w:t>
      </w:r>
      <w:r w:rsidR="00176D77">
        <w:rPr>
          <w:rFonts w:ascii="Times New Roman" w:hAnsi="Times New Roman" w:cs="Times New Roman"/>
          <w:sz w:val="28"/>
          <w:szCs w:val="28"/>
        </w:rPr>
        <w:t xml:space="preserve">, рано умерла. </w:t>
      </w:r>
    </w:p>
    <w:p w:rsidR="00BF4AA2" w:rsidRDefault="00176D77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BF4AA2" w:rsidRDefault="00BF4AA2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D77">
        <w:rPr>
          <w:rFonts w:ascii="Times New Roman" w:hAnsi="Times New Roman" w:cs="Times New Roman"/>
          <w:sz w:val="28"/>
          <w:szCs w:val="28"/>
        </w:rPr>
        <w:t>сын Олег, 1953 года рождения, живёт и работает в Калуге;</w:t>
      </w:r>
    </w:p>
    <w:p w:rsidR="00BF4AA2" w:rsidRDefault="00BF4AA2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D77">
        <w:rPr>
          <w:rFonts w:ascii="Times New Roman" w:hAnsi="Times New Roman" w:cs="Times New Roman"/>
          <w:sz w:val="28"/>
          <w:szCs w:val="28"/>
        </w:rPr>
        <w:t xml:space="preserve">сын Игорь, </w:t>
      </w:r>
      <w:r w:rsidR="002B1EE8">
        <w:rPr>
          <w:rFonts w:ascii="Times New Roman" w:hAnsi="Times New Roman" w:cs="Times New Roman"/>
          <w:sz w:val="28"/>
          <w:szCs w:val="28"/>
        </w:rPr>
        <w:t>1959 года рождения, живёт и трудится в Байкальске в медсанчасти города, кандидат медицинских наук, педиатр.</w:t>
      </w:r>
    </w:p>
    <w:p w:rsidR="00340F28" w:rsidRDefault="002B1EE8" w:rsidP="00BF4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живёт в Байкальске с 2000 года, активный, творческий человек. За эти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известен в городе, в районе, в области, ведь он возглавляет совет ветеранов войны, помогает им решать многие житейские проблемы. К войне относится отрицательно: «Надо учиться мирно сосуществовать, нельзя насильно навязывать другим свои порядки, лишая их главного – жизни». Он за службу. «Служить надо, учиться надо и быть всегда готовым дать отпор любому, кто ещё раз посягнёт на наши границы», - говорит подполковник в отставке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Несмотря на почётный возраст, этот удивительный Человек полон энергии и жизнелюбия. У него есть чему поучиться нам нынешнему поколению…</w:t>
      </w:r>
    </w:p>
    <w:p w:rsidR="00F22FCB" w:rsidRPr="00BA5443" w:rsidRDefault="00F22FCB">
      <w:pPr>
        <w:rPr>
          <w:rFonts w:ascii="Times New Roman" w:hAnsi="Times New Roman" w:cs="Times New Roman"/>
          <w:sz w:val="28"/>
          <w:szCs w:val="28"/>
        </w:rPr>
      </w:pPr>
    </w:p>
    <w:p w:rsidR="00BA5443" w:rsidRPr="00BA5443" w:rsidRDefault="00BA5443">
      <w:pPr>
        <w:rPr>
          <w:rFonts w:ascii="Times New Roman" w:hAnsi="Times New Roman" w:cs="Times New Roman"/>
          <w:sz w:val="28"/>
          <w:szCs w:val="28"/>
        </w:rPr>
      </w:pPr>
    </w:p>
    <w:sectPr w:rsidR="00BA5443" w:rsidRPr="00BA5443" w:rsidSect="00BF4A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443"/>
    <w:rsid w:val="00057E40"/>
    <w:rsid w:val="000B0D97"/>
    <w:rsid w:val="000D1A33"/>
    <w:rsid w:val="00120E1A"/>
    <w:rsid w:val="00176D77"/>
    <w:rsid w:val="002A3C09"/>
    <w:rsid w:val="002B1EE8"/>
    <w:rsid w:val="00340F28"/>
    <w:rsid w:val="00381AA6"/>
    <w:rsid w:val="003C31A3"/>
    <w:rsid w:val="003D7A87"/>
    <w:rsid w:val="00513713"/>
    <w:rsid w:val="005C0C08"/>
    <w:rsid w:val="006A4BD9"/>
    <w:rsid w:val="006A7AC1"/>
    <w:rsid w:val="006C5B78"/>
    <w:rsid w:val="00842F63"/>
    <w:rsid w:val="00896D43"/>
    <w:rsid w:val="00A21E22"/>
    <w:rsid w:val="00B51562"/>
    <w:rsid w:val="00BA5443"/>
    <w:rsid w:val="00BF4AA2"/>
    <w:rsid w:val="00CA13CF"/>
    <w:rsid w:val="00E0119B"/>
    <w:rsid w:val="00ED06DA"/>
    <w:rsid w:val="00F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2018-04-24T10:59:00Z</cp:lastPrinted>
  <dcterms:created xsi:type="dcterms:W3CDTF">2018-04-23T06:53:00Z</dcterms:created>
  <dcterms:modified xsi:type="dcterms:W3CDTF">2018-12-10T07:43:00Z</dcterms:modified>
</cp:coreProperties>
</file>