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A5A" w:rsidRDefault="00643A18">
      <w:pPr>
        <w:pStyle w:val="ParaAttribute0"/>
        <w:spacing w:line="312" w:lineRule="auto"/>
        <w:rPr>
          <w:rFonts w:eastAsia="Times New Roman"/>
          <w:sz w:val="32"/>
          <w:szCs w:val="32"/>
        </w:rPr>
      </w:pPr>
      <w:r>
        <w:rPr>
          <w:rStyle w:val="CharAttribute1"/>
          <w:rFonts w:eastAsia="Batang"/>
        </w:rPr>
        <w:t xml:space="preserve">  </w:t>
      </w:r>
      <w:r>
        <w:rPr>
          <w:rStyle w:val="CharAttribute2"/>
          <w:rFonts w:eastAsia="Batang"/>
          <w:szCs w:val="32"/>
        </w:rPr>
        <w:t>Заговорённый</w:t>
      </w:r>
    </w:p>
    <w:p w:rsidR="002C7A5A" w:rsidRDefault="00643A18">
      <w:pPr>
        <w:pStyle w:val="ParaAttribute0"/>
        <w:spacing w:line="312" w:lineRule="auto"/>
        <w:rPr>
          <w:rFonts w:eastAsia="Times New Roman"/>
          <w:sz w:val="32"/>
          <w:szCs w:val="32"/>
        </w:rPr>
      </w:pPr>
      <w:r>
        <w:rPr>
          <w:rStyle w:val="CharAttribute2"/>
          <w:rFonts w:eastAsia="Batang"/>
          <w:szCs w:val="32"/>
        </w:rPr>
        <w:t>на жизнь</w:t>
      </w:r>
    </w:p>
    <w:p w:rsidR="002C7A5A" w:rsidRDefault="00E83BDC" w:rsidP="00E83BDC">
      <w:pPr>
        <w:pStyle w:val="ParaAttribute1"/>
        <w:spacing w:line="312" w:lineRule="auto"/>
        <w:ind w:left="2268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drawing>
          <wp:inline distT="0" distB="0" distL="0" distR="0">
            <wp:extent cx="2729346" cy="3752850"/>
            <wp:effectExtent l="0" t="0" r="0" b="0"/>
            <wp:docPr id="6" name="Рисунок 6" descr="F:\ме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да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11" cy="375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5A" w:rsidRDefault="002C7A5A">
      <w:pPr>
        <w:pStyle w:val="ParaAttribute1"/>
        <w:spacing w:line="312" w:lineRule="auto"/>
        <w:rPr>
          <w:rFonts w:eastAsia="Times New Roman"/>
          <w:sz w:val="32"/>
          <w:szCs w:val="32"/>
        </w:rPr>
      </w:pPr>
    </w:p>
    <w:p w:rsidR="002C7A5A" w:rsidRDefault="00643A18">
      <w:pPr>
        <w:pStyle w:val="ParaAttribute8"/>
        <w:spacing w:line="312" w:lineRule="auto"/>
        <w:rPr>
          <w:rFonts w:eastAsia="Times New Roman"/>
          <w:sz w:val="28"/>
          <w:szCs w:val="28"/>
        </w:rPr>
      </w:pPr>
      <w:r>
        <w:rPr>
          <w:rStyle w:val="CharAttribute4"/>
          <w:rFonts w:eastAsia="Batang"/>
          <w:szCs w:val="28"/>
        </w:rPr>
        <w:t xml:space="preserve">     С Сидоровым Михаилом Степановичем, мы познакомились на его дне рождения. В ноябре 2016 года ему исполнилось 93 года. Вместе с советом ветеранов Ленинского района, мы приехали поздравить Михаила </w:t>
      </w:r>
      <w:r>
        <w:rPr>
          <w:rStyle w:val="CharAttribute4"/>
          <w:rFonts w:eastAsia="Batang"/>
          <w:szCs w:val="28"/>
        </w:rPr>
        <w:t xml:space="preserve">Степановича с этой датой. На пороге встретил нас невысокого роста старичок, с добрыми и лучистыми глазами. Ветеран Великой Отечественной войны, герой боёв за Крым, любящий отец, дедушка, а самое главное - Человек!                                        </w:t>
      </w:r>
    </w:p>
    <w:p w:rsidR="002C7A5A" w:rsidRDefault="00643A18">
      <w:pPr>
        <w:pStyle w:val="ParaAttribute8"/>
        <w:spacing w:line="312" w:lineRule="auto"/>
        <w:rPr>
          <w:rFonts w:eastAsia="Times New Roman"/>
          <w:sz w:val="28"/>
          <w:szCs w:val="28"/>
        </w:rPr>
      </w:pPr>
      <w:r>
        <w:rPr>
          <w:rStyle w:val="CharAttribute4"/>
          <w:rFonts w:eastAsia="Batang"/>
          <w:szCs w:val="28"/>
        </w:rPr>
        <w:t xml:space="preserve">  </w:t>
      </w:r>
      <w:r>
        <w:rPr>
          <w:rStyle w:val="CharAttribute4"/>
          <w:rFonts w:eastAsia="Batang"/>
          <w:szCs w:val="28"/>
        </w:rPr>
        <w:t xml:space="preserve">Получить аттестат зрелости Михаил Сидорович не успел: всех мальчишек 10-го класса </w:t>
      </w:r>
      <w:proofErr w:type="spellStart"/>
      <w:r>
        <w:rPr>
          <w:rStyle w:val="CharAttribute4"/>
          <w:rFonts w:eastAsia="Batang"/>
          <w:szCs w:val="28"/>
        </w:rPr>
        <w:t>Матюнинской</w:t>
      </w:r>
      <w:proofErr w:type="spellEnd"/>
      <w:r>
        <w:rPr>
          <w:rStyle w:val="CharAttribute4"/>
          <w:rFonts w:eastAsia="Batang"/>
          <w:szCs w:val="28"/>
        </w:rPr>
        <w:t xml:space="preserve"> средней школы, что в Ульяновской области, призвали осенью 41-го на войну. Мать, провожая сына, наказывала: "Сынок, воюй, как положено: честно и храбро. Да благосл</w:t>
      </w:r>
      <w:r>
        <w:rPr>
          <w:rStyle w:val="CharAttribute4"/>
          <w:rFonts w:eastAsia="Batang"/>
          <w:szCs w:val="28"/>
        </w:rPr>
        <w:t xml:space="preserve">овит тебя Господь". А бабушка подарила маленькую икону Спасителя: "Носи её всегда с собой. Молитвы читай. Дай Бог, жив останешься". Михаил Степанович Сидоров вспоминает: </w:t>
      </w:r>
    </w:p>
    <w:p w:rsidR="00E83BDC" w:rsidRDefault="00643A18">
      <w:pPr>
        <w:pStyle w:val="ParaAttribute8"/>
        <w:spacing w:line="312" w:lineRule="auto"/>
        <w:rPr>
          <w:rStyle w:val="CharAttribute4"/>
          <w:rFonts w:eastAsia="Batang"/>
          <w:szCs w:val="28"/>
        </w:rPr>
      </w:pPr>
      <w:r>
        <w:rPr>
          <w:rStyle w:val="CharAttribute4"/>
          <w:rFonts w:eastAsia="Batang"/>
          <w:szCs w:val="28"/>
        </w:rPr>
        <w:t xml:space="preserve"> -Мамин наказ я выполнил. Сам Сталин, Верховный Главнокомандующий, Маршал Советского </w:t>
      </w:r>
      <w:r>
        <w:rPr>
          <w:rStyle w:val="CharAttribute4"/>
          <w:rFonts w:eastAsia="Batang"/>
          <w:szCs w:val="28"/>
        </w:rPr>
        <w:t>Союза дважды объявлял лично мне, безусому лейтен</w:t>
      </w:r>
      <w:r>
        <w:rPr>
          <w:rStyle w:val="CharAttribute4"/>
          <w:rFonts w:eastAsia="Batang"/>
          <w:szCs w:val="28"/>
        </w:rPr>
        <w:lastRenderedPageBreak/>
        <w:t xml:space="preserve">анту, благодарность. Первая-за освобождение города Севастополь. Приказ от 10 мая 1944 года. А вторая-благодарность за освобождение города Шауляй. Приказ от 27 июля 1944 года. </w:t>
      </w:r>
      <w:r w:rsidR="00E83BDC">
        <w:rPr>
          <w:rStyle w:val="CharAttribute4"/>
          <w:rFonts w:eastAsia="Batang"/>
          <w:szCs w:val="28"/>
        </w:rPr>
        <w:t xml:space="preserve"> </w:t>
      </w:r>
    </w:p>
    <w:p w:rsidR="00E83BDC" w:rsidRDefault="00E83BDC" w:rsidP="00FB173E">
      <w:pPr>
        <w:pStyle w:val="ParaAttribute8"/>
        <w:spacing w:line="312" w:lineRule="auto"/>
        <w:ind w:left="1418"/>
        <w:rPr>
          <w:rStyle w:val="CharAttribute4"/>
          <w:rFonts w:eastAsia="Batang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076A77" wp14:editId="6E8C1BDD">
            <wp:extent cx="3275408" cy="4367213"/>
            <wp:effectExtent l="6667" t="0" r="7938" b="7937"/>
            <wp:docPr id="2" name="Рисунок 2" descr="C:\Users\Админ\Downloads\IMG_20161204_12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_20161204_122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1366" cy="437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BDC" w:rsidRDefault="00643A18">
      <w:pPr>
        <w:pStyle w:val="ParaAttribute8"/>
        <w:spacing w:line="312" w:lineRule="auto"/>
        <w:rPr>
          <w:rStyle w:val="CharAttribute4"/>
          <w:rFonts w:eastAsia="Batang"/>
          <w:szCs w:val="28"/>
        </w:rPr>
      </w:pPr>
      <w:r>
        <w:rPr>
          <w:rStyle w:val="CharAttribute4"/>
          <w:rFonts w:eastAsia="Batang"/>
          <w:szCs w:val="28"/>
        </w:rPr>
        <w:t>В то время такие благодарности мн</w:t>
      </w:r>
      <w:r>
        <w:rPr>
          <w:rStyle w:val="CharAttribute4"/>
          <w:rFonts w:eastAsia="Batang"/>
          <w:szCs w:val="28"/>
        </w:rPr>
        <w:t xml:space="preserve">огого стоили. Не меньше, чем молитвы бабушки. В своих письмах на фронт она сообщила, что молится за меня день и ночь. Напоминала: "Уповай на образок. Он защитит тебя". После прохождения кратковременных курсов в звании младшего лейтенанта, по специальности </w:t>
      </w:r>
      <w:r>
        <w:rPr>
          <w:rStyle w:val="CharAttribute4"/>
          <w:rFonts w:eastAsia="Batang"/>
          <w:szCs w:val="28"/>
        </w:rPr>
        <w:t>"миномётчик", я был направлен в самое пекло боев за Сталинград. Под Миллеровом получил тяжёлое ранение обеих рук и ног. Спасло то, что телогрейка, шинель, ватные брюки смягчили удары осколков. Но всё равно лежу и думаю: это конец. Не в силах подняться. Мим</w:t>
      </w:r>
      <w:r>
        <w:rPr>
          <w:rStyle w:val="CharAttribute4"/>
          <w:rFonts w:eastAsia="Batang"/>
          <w:szCs w:val="28"/>
        </w:rPr>
        <w:t xml:space="preserve">о из-под обстрела быстро проходят войска. Убитых и раненых не подбирали. Не помню, сколько пролежал на снегу. Вдруг слышу </w:t>
      </w:r>
    </w:p>
    <w:p w:rsidR="00E83BDC" w:rsidRDefault="00643A18">
      <w:pPr>
        <w:pStyle w:val="ParaAttribute8"/>
        <w:spacing w:line="312" w:lineRule="auto"/>
        <w:rPr>
          <w:rStyle w:val="CharAttribute4"/>
          <w:rFonts w:eastAsia="Batang"/>
          <w:szCs w:val="28"/>
        </w:rPr>
      </w:pPr>
      <w:r>
        <w:rPr>
          <w:rStyle w:val="CharAttribute4"/>
          <w:rFonts w:eastAsia="Batang"/>
          <w:szCs w:val="28"/>
        </w:rPr>
        <w:t>разговор. О</w:t>
      </w:r>
      <w:r>
        <w:rPr>
          <w:rStyle w:val="CharAttribute4"/>
          <w:rFonts w:eastAsia="Batang"/>
          <w:szCs w:val="28"/>
        </w:rPr>
        <w:t>кликают: "Кто здесь живой?". Я застонал. Подходят два старичка, муж с женой. Уложили меня на санки и привезли домой. А мне</w:t>
      </w:r>
      <w:r>
        <w:rPr>
          <w:rStyle w:val="CharAttribute4"/>
          <w:rFonts w:eastAsia="Batang"/>
          <w:szCs w:val="28"/>
        </w:rPr>
        <w:t xml:space="preserve"> всё хуже. Говорю им: "Сходите на дорогу. Остановите машину". Дед вернулся с военным. Оказывается, политработник нашей дивизии. Так я оказался в госпитале, где провалялся почти четыре месяца, с декабря 1941-го по март 1942 года. Было тогда мне, младшему ле</w:t>
      </w:r>
      <w:r>
        <w:rPr>
          <w:rStyle w:val="CharAttribute4"/>
          <w:rFonts w:eastAsia="Batang"/>
          <w:szCs w:val="28"/>
        </w:rPr>
        <w:t>йтенанту, 19 лет.</w:t>
      </w:r>
    </w:p>
    <w:p w:rsidR="00E83BDC" w:rsidRDefault="00E83BDC" w:rsidP="00E83BDC">
      <w:pPr>
        <w:pStyle w:val="ParaAttribute8"/>
        <w:spacing w:line="312" w:lineRule="auto"/>
        <w:ind w:left="2410"/>
        <w:rPr>
          <w:rStyle w:val="CharAttribute4"/>
          <w:rFonts w:eastAsia="Batang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71788" cy="3829050"/>
            <wp:effectExtent l="0" t="0" r="5080" b="0"/>
            <wp:docPr id="3" name="Рисунок 3" descr="C:\Users\Админ\Downloads\IMG_20161206_22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_20161206_225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02" cy="383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5A" w:rsidRDefault="00643A18">
      <w:pPr>
        <w:pStyle w:val="ParaAttribute8"/>
        <w:spacing w:line="312" w:lineRule="auto"/>
        <w:rPr>
          <w:rFonts w:eastAsia="Times New Roman"/>
          <w:sz w:val="28"/>
          <w:szCs w:val="28"/>
        </w:rPr>
      </w:pPr>
      <w:r>
        <w:rPr>
          <w:rStyle w:val="CharAttribute4"/>
          <w:rFonts w:eastAsia="Batang"/>
          <w:szCs w:val="28"/>
        </w:rPr>
        <w:t xml:space="preserve"> И дальше бабушкины молитвы и образ Спасителя оберегали меня. После госпиталя воевал в составе 110-го полка 38-й гвардейской дивизии на </w:t>
      </w:r>
      <w:proofErr w:type="spellStart"/>
      <w:proofErr w:type="gramStart"/>
      <w:r>
        <w:rPr>
          <w:rStyle w:val="CharAttribute4"/>
          <w:rFonts w:eastAsia="Batang"/>
          <w:szCs w:val="28"/>
        </w:rPr>
        <w:t>Юго</w:t>
      </w:r>
      <w:proofErr w:type="spellEnd"/>
      <w:r>
        <w:rPr>
          <w:rStyle w:val="CharAttribute4"/>
          <w:rFonts w:eastAsia="Batang"/>
          <w:szCs w:val="28"/>
        </w:rPr>
        <w:t xml:space="preserve"> - Западном</w:t>
      </w:r>
      <w:proofErr w:type="gramEnd"/>
      <w:r>
        <w:rPr>
          <w:rStyle w:val="CharAttribute4"/>
          <w:rFonts w:eastAsia="Batang"/>
          <w:szCs w:val="28"/>
        </w:rPr>
        <w:t xml:space="preserve"> фронте. Ходил в разведку, брал "языков", корректировал с вражеской территории огонь наше</w:t>
      </w:r>
      <w:r>
        <w:rPr>
          <w:rStyle w:val="CharAttribute4"/>
          <w:rFonts w:eastAsia="Batang"/>
          <w:szCs w:val="28"/>
        </w:rPr>
        <w:t>й артиллерии</w:t>
      </w:r>
      <w:proofErr w:type="gramStart"/>
      <w:r>
        <w:rPr>
          <w:rStyle w:val="CharAttribute4"/>
          <w:rFonts w:eastAsia="Batang"/>
          <w:szCs w:val="28"/>
        </w:rPr>
        <w:t xml:space="preserve">,. </w:t>
      </w:r>
      <w:proofErr w:type="gramEnd"/>
      <w:r>
        <w:rPr>
          <w:rStyle w:val="CharAttribute4"/>
          <w:rFonts w:eastAsia="Batang"/>
          <w:szCs w:val="28"/>
        </w:rPr>
        <w:t>Всегда в бою, на самых опасных участках. Помню, как в Донбассе, прокладывал связь, шёл с телефоном в руках. За мной связист с катушкой провода. Вдруг между нами грохнулся снаряд. Связиста изрешетило осколками. А на мне ни одной царапины. Так</w:t>
      </w:r>
      <w:r>
        <w:rPr>
          <w:rStyle w:val="CharAttribute4"/>
          <w:rFonts w:eastAsia="Batang"/>
          <w:szCs w:val="28"/>
        </w:rPr>
        <w:t>ое оно, фронтовое счастье. А может быть, бабушкина молитва, образок Спаса Нерукотворного защитил меня. Как и в</w:t>
      </w:r>
      <w:r w:rsidR="00E83BDC">
        <w:rPr>
          <w:rStyle w:val="CharAttribute4"/>
          <w:rFonts w:eastAsia="Batang"/>
          <w:szCs w:val="28"/>
        </w:rPr>
        <w:t xml:space="preserve"> </w:t>
      </w:r>
      <w:r>
        <w:rPr>
          <w:rStyle w:val="CharAttribute4"/>
          <w:rFonts w:eastAsia="Batang"/>
          <w:szCs w:val="28"/>
        </w:rPr>
        <w:t xml:space="preserve">другом случае, на передовой, когда </w:t>
      </w:r>
      <w:proofErr w:type="gramStart"/>
      <w:r>
        <w:rPr>
          <w:rStyle w:val="CharAttribute4"/>
          <w:rFonts w:eastAsia="Batang"/>
          <w:szCs w:val="28"/>
        </w:rPr>
        <w:t>заряжающий</w:t>
      </w:r>
      <w:proofErr w:type="gramEnd"/>
      <w:r>
        <w:rPr>
          <w:rStyle w:val="CharAttribute4"/>
          <w:rFonts w:eastAsia="Batang"/>
          <w:szCs w:val="28"/>
        </w:rPr>
        <w:t xml:space="preserve"> в спешке опустил мину в же</w:t>
      </w:r>
      <w:r>
        <w:rPr>
          <w:rStyle w:val="CharAttribute4"/>
          <w:rFonts w:eastAsia="Batang"/>
          <w:szCs w:val="28"/>
        </w:rPr>
        <w:t>р</w:t>
      </w:r>
      <w:r w:rsidR="00E83BDC">
        <w:rPr>
          <w:rStyle w:val="CharAttribute4"/>
          <w:rFonts w:eastAsia="Batang"/>
          <w:szCs w:val="28"/>
        </w:rPr>
        <w:t>л</w:t>
      </w:r>
      <w:r>
        <w:rPr>
          <w:rStyle w:val="CharAttribute4"/>
          <w:rFonts w:eastAsia="Batang"/>
          <w:szCs w:val="28"/>
        </w:rPr>
        <w:t>о не тем концом. В ту же секунду миномёт разворотило. Весь расчёт во гла</w:t>
      </w:r>
      <w:r>
        <w:rPr>
          <w:rStyle w:val="CharAttribute4"/>
          <w:rFonts w:eastAsia="Batang"/>
          <w:szCs w:val="28"/>
        </w:rPr>
        <w:t>ве с командиром погиб. Остался лишь я. Совершенно оглохший. И столько таких случаев было - не перечтёшь. Не зря фронтовые друзья называли меня "заговорённый". А в результате командиры ставили передо мной самые опасные задачи. Что, мол, с ним случится? Он ж</w:t>
      </w:r>
      <w:r>
        <w:rPr>
          <w:rStyle w:val="CharAttribute4"/>
          <w:rFonts w:eastAsia="Batang"/>
          <w:szCs w:val="28"/>
        </w:rPr>
        <w:t xml:space="preserve">е заговорённый. Войну командир миномётной роты Михаила Степановича Сидорова закончил в </w:t>
      </w:r>
      <w:r w:rsidR="00E83BDC">
        <w:rPr>
          <w:rStyle w:val="CharAttribute4"/>
          <w:rFonts w:eastAsia="Batang"/>
          <w:szCs w:val="28"/>
        </w:rPr>
        <w:t>Кенигсберге</w:t>
      </w:r>
      <w:r>
        <w:rPr>
          <w:rStyle w:val="CharAttribute4"/>
          <w:rFonts w:eastAsia="Batang"/>
          <w:szCs w:val="28"/>
        </w:rPr>
        <w:t>. Немцы белый флаг подняли. По</w:t>
      </w:r>
      <w:r>
        <w:rPr>
          <w:rStyle w:val="CharAttribute4"/>
          <w:rFonts w:eastAsia="Batang"/>
          <w:szCs w:val="28"/>
        </w:rPr>
        <w:t xml:space="preserve">бросали оружие. Нашим солдатам было объявлено: гитлеровская Германия капитулировала. </w:t>
      </w:r>
    </w:p>
    <w:p w:rsidR="002C7A5A" w:rsidRDefault="00643A18">
      <w:pPr>
        <w:pStyle w:val="ParaAttribute8"/>
        <w:spacing w:line="312" w:lineRule="auto"/>
        <w:rPr>
          <w:rFonts w:eastAsia="Times New Roman"/>
          <w:sz w:val="28"/>
          <w:szCs w:val="28"/>
        </w:rPr>
      </w:pPr>
      <w:r>
        <w:rPr>
          <w:rStyle w:val="CharAttribute4"/>
          <w:rFonts w:eastAsia="Batang"/>
          <w:szCs w:val="28"/>
        </w:rPr>
        <w:t xml:space="preserve">     О былых сражениях ветерану напоминаю</w:t>
      </w:r>
      <w:r>
        <w:rPr>
          <w:rStyle w:val="CharAttribute4"/>
          <w:rFonts w:eastAsia="Batang"/>
          <w:szCs w:val="28"/>
        </w:rPr>
        <w:t>т следы многочисленных ране</w:t>
      </w:r>
      <w:r>
        <w:rPr>
          <w:rStyle w:val="CharAttribute4"/>
          <w:rFonts w:eastAsia="Batang"/>
          <w:szCs w:val="28"/>
        </w:rPr>
        <w:lastRenderedPageBreak/>
        <w:t>ний да ордена Отечественной войны, Красной Звезды (два) и две медали "</w:t>
      </w:r>
      <w:proofErr w:type="gramStart"/>
      <w:r>
        <w:rPr>
          <w:rStyle w:val="CharAttribute4"/>
          <w:rFonts w:eastAsia="Batang"/>
          <w:szCs w:val="28"/>
        </w:rPr>
        <w:t>За боевые заслуги", одна "За отвагу" и многие другие, полученные за освобождение Украины, Крыма, Польши, Белоруссии, стран Прибалтики.</w:t>
      </w:r>
      <w:proofErr w:type="gramEnd"/>
      <w:r>
        <w:rPr>
          <w:rStyle w:val="CharAttribute4"/>
          <w:rFonts w:eastAsia="Batang"/>
          <w:szCs w:val="28"/>
        </w:rPr>
        <w:t xml:space="preserve"> Да ещё образок Спаса, ко</w:t>
      </w:r>
      <w:r>
        <w:rPr>
          <w:rStyle w:val="CharAttribute4"/>
          <w:rFonts w:eastAsia="Batang"/>
          <w:szCs w:val="28"/>
        </w:rPr>
        <w:t xml:space="preserve">торый неотлучно был с ним в боях и походах. </w:t>
      </w:r>
    </w:p>
    <w:p w:rsidR="002C7A5A" w:rsidRDefault="00643A18">
      <w:pPr>
        <w:pStyle w:val="ParaAttribute1"/>
        <w:spacing w:line="312" w:lineRule="auto"/>
        <w:rPr>
          <w:rFonts w:eastAsia="Times New Roman"/>
          <w:sz w:val="28"/>
          <w:szCs w:val="28"/>
        </w:rPr>
      </w:pPr>
      <w:r>
        <w:rPr>
          <w:rStyle w:val="CharAttribute4"/>
          <w:rFonts w:eastAsia="Batang"/>
          <w:szCs w:val="28"/>
        </w:rPr>
        <w:t xml:space="preserve">     И это только часть биографии нашего героя. В мирные дни у Михаила Степановича был новый фронт - уголовный розыск. Долгие годы, рискуя своей жизнью, он боролся с преступностью. Бывший фронтовик и теперь вста</w:t>
      </w:r>
      <w:r>
        <w:rPr>
          <w:rStyle w:val="CharAttribute4"/>
          <w:rFonts w:eastAsia="Batang"/>
          <w:szCs w:val="28"/>
        </w:rPr>
        <w:t>л на защиту своего Отечества.</w:t>
      </w:r>
    </w:p>
    <w:p w:rsidR="002C7A5A" w:rsidRDefault="00643A18">
      <w:pPr>
        <w:pStyle w:val="ParaAttribute1"/>
        <w:spacing w:line="312" w:lineRule="auto"/>
        <w:rPr>
          <w:rStyle w:val="CharAttribute4"/>
          <w:rFonts w:eastAsia="Batang"/>
          <w:szCs w:val="28"/>
        </w:rPr>
      </w:pPr>
      <w:r>
        <w:rPr>
          <w:rStyle w:val="CharAttribute4"/>
          <w:rFonts w:eastAsia="Batang"/>
          <w:szCs w:val="28"/>
        </w:rPr>
        <w:t xml:space="preserve">        В День Победы, как и его друзья-соратники, слушает команду: "Фронтовики! Наденьте ордена!". И как всегда, на встречу берёт с собой иконку, которая сопровождала его в боях и походах великой войны. А провожают его в этот</w:t>
      </w:r>
      <w:r>
        <w:rPr>
          <w:rStyle w:val="CharAttribute4"/>
          <w:rFonts w:eastAsia="Batang"/>
          <w:szCs w:val="28"/>
        </w:rPr>
        <w:t xml:space="preserve"> поход две дочки, четверо внуков и шестеро правнуков...</w:t>
      </w:r>
    </w:p>
    <w:p w:rsidR="00FB173E" w:rsidRDefault="00FB173E">
      <w:pPr>
        <w:pStyle w:val="ParaAttribute1"/>
        <w:spacing w:line="312" w:lineRule="auto"/>
        <w:rPr>
          <w:rStyle w:val="CharAttribute4"/>
          <w:rFonts w:eastAsia="Batang"/>
          <w:szCs w:val="28"/>
        </w:rPr>
      </w:pPr>
    </w:p>
    <w:p w:rsidR="00FB173E" w:rsidRDefault="00FB173E">
      <w:pPr>
        <w:pStyle w:val="ParaAttribute1"/>
        <w:spacing w:line="312" w:lineRule="auto"/>
        <w:rPr>
          <w:rStyle w:val="CharAttribute4"/>
          <w:rFonts w:eastAsia="Batang"/>
          <w:szCs w:val="28"/>
        </w:rPr>
      </w:pPr>
    </w:p>
    <w:p w:rsidR="00FB173E" w:rsidRDefault="00FB173E">
      <w:pPr>
        <w:pStyle w:val="ParaAttribute1"/>
        <w:spacing w:line="312" w:lineRule="auto"/>
        <w:rPr>
          <w:rFonts w:eastAsia="Times New Roman"/>
          <w:sz w:val="28"/>
          <w:szCs w:val="28"/>
        </w:rPr>
      </w:pPr>
    </w:p>
    <w:p w:rsidR="002C7A5A" w:rsidRDefault="00FB173E">
      <w:pPr>
        <w:pStyle w:val="ParaAttribute1"/>
        <w:spacing w:line="312" w:lineRule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731510" cy="3794354"/>
            <wp:effectExtent l="0" t="0" r="2540" b="0"/>
            <wp:docPr id="7" name="Рисунок 7" descr="F: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_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3E" w:rsidRDefault="00FB173E">
      <w:pPr>
        <w:pStyle w:val="ParaAttribute1"/>
        <w:spacing w:line="312" w:lineRule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731510" cy="3794354"/>
            <wp:effectExtent l="0" t="0" r="2540" b="0"/>
            <wp:docPr id="8" name="Рисунок 8" descr="F: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_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A18" w:rsidRDefault="00643A18">
      <w:pPr>
        <w:pStyle w:val="ParaAttribute1"/>
        <w:spacing w:line="312" w:lineRule="auto"/>
        <w:rPr>
          <w:rFonts w:eastAsia="Times New Roman"/>
          <w:sz w:val="28"/>
          <w:szCs w:val="28"/>
        </w:rPr>
      </w:pPr>
    </w:p>
    <w:p w:rsidR="00643A18" w:rsidRDefault="00643A18">
      <w:pPr>
        <w:pStyle w:val="ParaAttribute1"/>
        <w:spacing w:line="312" w:lineRule="auto"/>
        <w:rPr>
          <w:rFonts w:eastAsia="Times New Roman"/>
          <w:sz w:val="28"/>
          <w:szCs w:val="28"/>
        </w:rPr>
      </w:pPr>
      <w:bookmarkStart w:id="0" w:name="_GoBack"/>
      <w:bookmarkEnd w:id="0"/>
    </w:p>
    <w:p w:rsidR="00FB173E" w:rsidRDefault="00FB173E">
      <w:pPr>
        <w:pStyle w:val="ParaAttribute1"/>
        <w:spacing w:line="312" w:lineRule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731510" cy="3794354"/>
            <wp:effectExtent l="0" t="0" r="2540" b="0"/>
            <wp:docPr id="9" name="Рисунок 9" descr="F: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_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73E" w:rsidSect="00E83BDC">
      <w:pgSz w:w="11906" w:h="16838"/>
      <w:pgMar w:top="1701" w:right="1440" w:bottom="993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720"/>
  <w:noPunctuationKerning/>
  <w:characterSpacingControl w:val="doNotCompress"/>
  <w:compat>
    <w:useFELayout/>
    <w:compatSetting w:name="compatibilityMode" w:uri="http://schemas.microsoft.com/office/word" w:val="14"/>
  </w:compat>
  <w:rsids>
    <w:rsidRoot w:val="002C7A5A"/>
    <w:rsid w:val="002C7A5A"/>
    <w:rsid w:val="00643A18"/>
    <w:rsid w:val="00E83BDC"/>
    <w:rsid w:val="00FB173E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DefaultTable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pPr>
      <w:widowControl w:val="0"/>
      <w:wordWrap w:val="0"/>
      <w:jc w:val="center"/>
    </w:pPr>
  </w:style>
  <w:style w:type="paragraph" w:customStyle="1" w:styleId="ParaAttribute1">
    <w:name w:val="ParaAttribute1"/>
    <w:pPr>
      <w:widowControl w:val="0"/>
      <w:wordWrap w:val="0"/>
    </w:pPr>
  </w:style>
  <w:style w:type="paragraph" w:customStyle="1" w:styleId="ParaAttribute2">
    <w:name w:val="ParaAttribute2"/>
    <w:pPr>
      <w:widowControl w:val="0"/>
      <w:wordWrap w:val="0"/>
    </w:pPr>
  </w:style>
  <w:style w:type="paragraph" w:customStyle="1" w:styleId="ParaAttribute3">
    <w:name w:val="ParaAttribute3"/>
    <w:pPr>
      <w:widowControl w:val="0"/>
      <w:wordWrap w:val="0"/>
    </w:pPr>
  </w:style>
  <w:style w:type="paragraph" w:customStyle="1" w:styleId="ParaAttribute4">
    <w:name w:val="ParaAttribute4"/>
    <w:pPr>
      <w:widowControl w:val="0"/>
      <w:wordWrap w:val="0"/>
    </w:pPr>
  </w:style>
  <w:style w:type="paragraph" w:customStyle="1" w:styleId="ParaAttribute5">
    <w:name w:val="ParaAttribute5"/>
    <w:pPr>
      <w:widowControl w:val="0"/>
      <w:wordWrap w:val="0"/>
    </w:pPr>
  </w:style>
  <w:style w:type="paragraph" w:customStyle="1" w:styleId="ParaAttribute6">
    <w:name w:val="ParaAttribute6"/>
    <w:pPr>
      <w:widowControl w:val="0"/>
      <w:wordWrap w:val="0"/>
    </w:pPr>
  </w:style>
  <w:style w:type="paragraph" w:customStyle="1" w:styleId="ParaAttribute7">
    <w:name w:val="ParaAttribute7"/>
    <w:pPr>
      <w:widowControl w:val="0"/>
      <w:wordWrap w:val="0"/>
    </w:pPr>
  </w:style>
  <w:style w:type="paragraph" w:customStyle="1" w:styleId="ParaAttribute8">
    <w:name w:val="ParaAttribute8"/>
    <w:pPr>
      <w:widowControl w:val="0"/>
      <w:wordWrap w:val="0"/>
      <w:jc w:val="both"/>
    </w:pPr>
  </w:style>
  <w:style w:type="character" w:customStyle="1" w:styleId="CharAttribute0">
    <w:name w:val="CharAttribute0"/>
    <w:rPr>
      <w:rFonts w:ascii="Times New Roman" w:eastAsia="Times New Roman"/>
      <w:sz w:val="32"/>
    </w:rPr>
  </w:style>
  <w:style w:type="character" w:customStyle="1" w:styleId="CharAttribute1">
    <w:name w:val="CharAttribute1"/>
    <w:rPr>
      <w:rFonts w:ascii="Times New Roman" w:eastAsia="Times New Roman"/>
    </w:rPr>
  </w:style>
  <w:style w:type="character" w:customStyle="1" w:styleId="CharAttribute2">
    <w:name w:val="CharAttribute2"/>
    <w:rPr>
      <w:rFonts w:ascii="Times New Roman" w:eastAsia="Times New Roman"/>
      <w:sz w:val="32"/>
      <w:u w:val="single" w:color="000000"/>
    </w:rPr>
  </w:style>
  <w:style w:type="character" w:customStyle="1" w:styleId="CharAttribute3">
    <w:name w:val="CharAttribute3"/>
    <w:rPr>
      <w:rFonts w:ascii="Times New Roman" w:eastAsia="Times New Roman"/>
      <w:sz w:val="28"/>
    </w:rPr>
  </w:style>
  <w:style w:type="character" w:customStyle="1" w:styleId="CharAttribute4">
    <w:name w:val="CharAttribute4"/>
    <w:rPr>
      <w:rFonts w:ascii="Times New Roman" w:eastAsia="Times New Roman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E83B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BDC"/>
    <w:rPr>
      <w:rFonts w:ascii="Tahoma" w:hAnsi="Tahoma" w:cs="Tahoma"/>
      <w:kern w:val="2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DefaultTable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pPr>
      <w:widowControl w:val="0"/>
      <w:wordWrap w:val="0"/>
      <w:jc w:val="center"/>
    </w:pPr>
  </w:style>
  <w:style w:type="paragraph" w:customStyle="1" w:styleId="ParaAttribute1">
    <w:name w:val="ParaAttribute1"/>
    <w:pPr>
      <w:widowControl w:val="0"/>
      <w:wordWrap w:val="0"/>
    </w:pPr>
  </w:style>
  <w:style w:type="paragraph" w:customStyle="1" w:styleId="ParaAttribute2">
    <w:name w:val="ParaAttribute2"/>
    <w:pPr>
      <w:widowControl w:val="0"/>
      <w:wordWrap w:val="0"/>
    </w:pPr>
  </w:style>
  <w:style w:type="paragraph" w:customStyle="1" w:styleId="ParaAttribute3">
    <w:name w:val="ParaAttribute3"/>
    <w:pPr>
      <w:widowControl w:val="0"/>
      <w:wordWrap w:val="0"/>
    </w:pPr>
  </w:style>
  <w:style w:type="paragraph" w:customStyle="1" w:styleId="ParaAttribute4">
    <w:name w:val="ParaAttribute4"/>
    <w:pPr>
      <w:widowControl w:val="0"/>
      <w:wordWrap w:val="0"/>
    </w:pPr>
  </w:style>
  <w:style w:type="paragraph" w:customStyle="1" w:styleId="ParaAttribute5">
    <w:name w:val="ParaAttribute5"/>
    <w:pPr>
      <w:widowControl w:val="0"/>
      <w:wordWrap w:val="0"/>
    </w:pPr>
  </w:style>
  <w:style w:type="paragraph" w:customStyle="1" w:styleId="ParaAttribute6">
    <w:name w:val="ParaAttribute6"/>
    <w:pPr>
      <w:widowControl w:val="0"/>
      <w:wordWrap w:val="0"/>
    </w:pPr>
  </w:style>
  <w:style w:type="paragraph" w:customStyle="1" w:styleId="ParaAttribute7">
    <w:name w:val="ParaAttribute7"/>
    <w:pPr>
      <w:widowControl w:val="0"/>
      <w:wordWrap w:val="0"/>
    </w:pPr>
  </w:style>
  <w:style w:type="paragraph" w:customStyle="1" w:styleId="ParaAttribute8">
    <w:name w:val="ParaAttribute8"/>
    <w:pPr>
      <w:widowControl w:val="0"/>
      <w:wordWrap w:val="0"/>
      <w:jc w:val="both"/>
    </w:pPr>
  </w:style>
  <w:style w:type="character" w:customStyle="1" w:styleId="CharAttribute0">
    <w:name w:val="CharAttribute0"/>
    <w:rPr>
      <w:rFonts w:ascii="Times New Roman" w:eastAsia="Times New Roman"/>
      <w:sz w:val="32"/>
    </w:rPr>
  </w:style>
  <w:style w:type="character" w:customStyle="1" w:styleId="CharAttribute1">
    <w:name w:val="CharAttribute1"/>
    <w:rPr>
      <w:rFonts w:ascii="Times New Roman" w:eastAsia="Times New Roman"/>
    </w:rPr>
  </w:style>
  <w:style w:type="character" w:customStyle="1" w:styleId="CharAttribute2">
    <w:name w:val="CharAttribute2"/>
    <w:rPr>
      <w:rFonts w:ascii="Times New Roman" w:eastAsia="Times New Roman"/>
      <w:sz w:val="32"/>
      <w:u w:val="single" w:color="000000"/>
    </w:rPr>
  </w:style>
  <w:style w:type="character" w:customStyle="1" w:styleId="CharAttribute3">
    <w:name w:val="CharAttribute3"/>
    <w:rPr>
      <w:rFonts w:ascii="Times New Roman" w:eastAsia="Times New Roman"/>
      <w:sz w:val="28"/>
    </w:rPr>
  </w:style>
  <w:style w:type="character" w:customStyle="1" w:styleId="CharAttribute4">
    <w:name w:val="CharAttribute4"/>
    <w:rPr>
      <w:rFonts w:ascii="Times New Roman" w:eastAsia="Times New Roman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E83B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BDC"/>
    <w:rPr>
      <w:rFonts w:ascii="Tahoma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656</Words>
  <Characters>3740</Characters>
  <Application>Microsoft Office Word</Application>
  <DocSecurity>0</DocSecurity>
  <Lines>31</Lines>
  <Paragraphs>8</Paragraphs>
  <MMClips>0</MMClip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>SPecialiST RePack</Company>
  <LinksUpToDate>false</LinksUpToDate>
  <CharactersWithSpaces>4388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5</cp:revision>
  <dcterms:created xsi:type="dcterms:W3CDTF">2016-12-07T09:00:00Z</dcterms:created>
  <dcterms:modified xsi:type="dcterms:W3CDTF">2016-12-07T09:16:00Z</dcterms:modified>
</cp:coreProperties>
</file>