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0" w:rsidRPr="00154A70" w:rsidRDefault="001F6010" w:rsidP="001F6010">
      <w:pPr>
        <w:spacing w:after="0"/>
        <w:ind w:firstLine="851"/>
        <w:jc w:val="center"/>
        <w:rPr>
          <w:b/>
          <w:i/>
          <w:sz w:val="28"/>
        </w:rPr>
      </w:pPr>
      <w:r w:rsidRPr="00154A70">
        <w:rPr>
          <w:b/>
          <w:i/>
          <w:sz w:val="28"/>
        </w:rPr>
        <w:t>Родиться, чтобы жить</w:t>
      </w:r>
    </w:p>
    <w:p w:rsidR="00B821AB" w:rsidRPr="00D21AF7" w:rsidRDefault="00D21AF7" w:rsidP="00D21AF7">
      <w:pPr>
        <w:spacing w:after="0"/>
        <w:ind w:firstLine="851"/>
        <w:jc w:val="both"/>
        <w:rPr>
          <w:b/>
          <w:sz w:val="28"/>
        </w:rPr>
      </w:pPr>
      <w:r w:rsidRPr="00D21AF7">
        <w:rPr>
          <w:b/>
          <w:sz w:val="28"/>
        </w:rPr>
        <w:t xml:space="preserve">Есть много дат и событий, которые не дают заснуть человеческой памяти. Понимаем ли мы, поколение </w:t>
      </w:r>
      <w:r w:rsidRPr="00D21AF7">
        <w:rPr>
          <w:b/>
          <w:sz w:val="28"/>
          <w:lang w:val="en-US"/>
        </w:rPr>
        <w:t>III</w:t>
      </w:r>
      <w:r w:rsidRPr="00D21AF7">
        <w:rPr>
          <w:b/>
          <w:sz w:val="28"/>
        </w:rPr>
        <w:t xml:space="preserve"> тысячелетия, как надо жить, что ценить, чем дорожить? У каждого, без сомнения, найдутся ответы на эти вопросы. Но какими они будут, зависит от человека, от его души, от его мироощущения.</w:t>
      </w:r>
    </w:p>
    <w:p w:rsidR="00D21AF7" w:rsidRDefault="00D21AF7" w:rsidP="00D21AF7">
      <w:pPr>
        <w:spacing w:after="0"/>
        <w:ind w:firstLine="851"/>
        <w:jc w:val="both"/>
        <w:rPr>
          <w:b/>
          <w:sz w:val="28"/>
        </w:rPr>
      </w:pPr>
      <w:r w:rsidRPr="00D21AF7">
        <w:rPr>
          <w:b/>
          <w:sz w:val="28"/>
        </w:rPr>
        <w:t xml:space="preserve">Время летит неумолимо быстро. Одно поколение сменяется другим. И только человеческая память возвращает нас в то прошлое, которое осталось далеко позади, но которое невозможно забыть, вычеркнуть, стереть. </w:t>
      </w:r>
    </w:p>
    <w:p w:rsidR="006C1ACE" w:rsidRPr="009465D7" w:rsidRDefault="006C1ACE" w:rsidP="0002472B">
      <w:pPr>
        <w:pStyle w:val="a5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9465D7">
        <w:rPr>
          <w:rFonts w:asciiTheme="minorHAnsi" w:hAnsiTheme="minorHAnsi" w:cstheme="minorHAnsi"/>
          <w:b/>
          <w:color w:val="333333"/>
          <w:sz w:val="28"/>
          <w:szCs w:val="28"/>
        </w:rPr>
        <w:t>До сегодняшнего дня остается еще немало белых пятен в истории</w:t>
      </w:r>
      <w:r w:rsidR="0002472B" w:rsidRPr="009465D7">
        <w:rPr>
          <w:rFonts w:asciiTheme="minorHAnsi" w:hAnsiTheme="minorHAnsi" w:cstheme="minorHAnsi"/>
          <w:b/>
          <w:color w:val="333333"/>
          <w:sz w:val="28"/>
          <w:szCs w:val="28"/>
        </w:rPr>
        <w:t>, которая касается Великой Отечественной войны.</w:t>
      </w:r>
      <w:r w:rsidRPr="009465D7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К сожалению, для миллионов советских граждан окончание самой крупной и самой жестокой войны прошлого века еще не было счастливым ее концом, о чем большинство из нас ничего не знало.</w:t>
      </w:r>
      <w:r w:rsidR="0002472B" w:rsidRPr="009465D7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Но есть живые свидетели тех стра</w:t>
      </w:r>
      <w:r w:rsidR="009465D7" w:rsidRPr="009465D7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шных </w:t>
      </w:r>
      <w:r w:rsidR="0002472B" w:rsidRPr="009465D7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событий. Они, выжившие и выстоявшие, дают нам возм</w:t>
      </w:r>
      <w:r w:rsidR="009465D7" w:rsidRPr="009465D7">
        <w:rPr>
          <w:rFonts w:asciiTheme="minorHAnsi" w:hAnsiTheme="minorHAnsi" w:cstheme="minorHAnsi"/>
          <w:b/>
          <w:color w:val="333333"/>
          <w:sz w:val="28"/>
          <w:szCs w:val="28"/>
        </w:rPr>
        <w:t>ожность осознать, понять и приблизиться к исторической правде.</w:t>
      </w:r>
      <w:r w:rsidR="0002472B" w:rsidRPr="009465D7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 </w:t>
      </w:r>
    </w:p>
    <w:p w:rsidR="00E10EAA" w:rsidRDefault="009E7A6C" w:rsidP="009E7A6C">
      <w:pPr>
        <w:spacing w:after="0"/>
        <w:ind w:firstLine="851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391160</wp:posOffset>
            </wp:positionV>
            <wp:extent cx="2552700" cy="3686175"/>
            <wp:effectExtent l="0" t="0" r="0" b="9525"/>
            <wp:wrapSquare wrapText="bothSides"/>
            <wp:docPr id="7" name="Рисунок 7" descr="D:\Мамино\ВВС\Муз.слайды\День рождения Веры\Фото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ино\ВВС\Муз.слайды\День рождения Веры\Фото1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Николай Иванович Сучек –</w:t>
      </w:r>
      <w:r w:rsidR="0098169A" w:rsidRPr="00696550">
        <w:rPr>
          <w:sz w:val="28"/>
        </w:rPr>
        <w:t xml:space="preserve"> житель</w:t>
      </w:r>
      <w:r w:rsidR="003112AA">
        <w:rPr>
          <w:sz w:val="28"/>
        </w:rPr>
        <w:t xml:space="preserve"> г. Кирсанов</w:t>
      </w:r>
      <w:r w:rsidR="0087360B" w:rsidRPr="00696550">
        <w:rPr>
          <w:sz w:val="28"/>
        </w:rPr>
        <w:t>,</w:t>
      </w:r>
      <w:r>
        <w:rPr>
          <w:sz w:val="28"/>
        </w:rPr>
        <w:t xml:space="preserve"> </w:t>
      </w:r>
      <w:r w:rsidR="0098169A" w:rsidRPr="00696550">
        <w:rPr>
          <w:sz w:val="28"/>
        </w:rPr>
        <w:t xml:space="preserve">скромный человек, жизнелюб. В </w:t>
      </w:r>
      <w:proofErr w:type="gramStart"/>
      <w:r w:rsidR="0098169A" w:rsidRPr="00696550">
        <w:rPr>
          <w:sz w:val="28"/>
        </w:rPr>
        <w:t>свои</w:t>
      </w:r>
      <w:proofErr w:type="gramEnd"/>
      <w:r w:rsidR="0098169A" w:rsidRPr="00696550">
        <w:rPr>
          <w:sz w:val="28"/>
        </w:rPr>
        <w:t xml:space="preserve"> 87 лет может и косу наладить, и лопату насадить – всего понемногу. </w:t>
      </w:r>
      <w:r w:rsidR="0087360B" w:rsidRPr="00696550">
        <w:rPr>
          <w:sz w:val="28"/>
        </w:rPr>
        <w:t xml:space="preserve">Николай Иванович – добродушный, гостеприимный хозяин, с приятной застенчивой улыбкой. Но стоит </w:t>
      </w:r>
      <w:proofErr w:type="gramStart"/>
      <w:r w:rsidR="0087360B" w:rsidRPr="00696550">
        <w:rPr>
          <w:sz w:val="28"/>
        </w:rPr>
        <w:t>повнимательнее</w:t>
      </w:r>
      <w:proofErr w:type="gramEnd"/>
      <w:r w:rsidR="0087360B" w:rsidRPr="00696550">
        <w:rPr>
          <w:sz w:val="28"/>
        </w:rPr>
        <w:t xml:space="preserve"> вглядеться в это радушное лицо, как сразу же уловишь грустинку во взгляде. И это состояние человека, умудрённого жизненным опытом, проявляется во всём: в рассказах о жизни до войны, в воспоминаниях о годах оккупации и  послевоенном времени. Но не теряет бодрости дух</w:t>
      </w:r>
      <w:r w:rsidR="007264B1" w:rsidRPr="00696550">
        <w:rPr>
          <w:sz w:val="28"/>
        </w:rPr>
        <w:t>а этот</w:t>
      </w:r>
      <w:r w:rsidR="0087360B" w:rsidRPr="00696550">
        <w:rPr>
          <w:sz w:val="28"/>
        </w:rPr>
        <w:t xml:space="preserve"> русский человек,</w:t>
      </w:r>
      <w:r w:rsidR="007264B1" w:rsidRPr="00696550">
        <w:rPr>
          <w:sz w:val="28"/>
        </w:rPr>
        <w:t xml:space="preserve"> истинный патриот своей страны,</w:t>
      </w:r>
      <w:r w:rsidR="0087360B" w:rsidRPr="00696550">
        <w:rPr>
          <w:sz w:val="28"/>
        </w:rPr>
        <w:t xml:space="preserve"> который прошёл суровую школу</w:t>
      </w:r>
      <w:r w:rsidR="007264B1" w:rsidRPr="00696550">
        <w:rPr>
          <w:sz w:val="28"/>
        </w:rPr>
        <w:t xml:space="preserve"> испытаний и лишений</w:t>
      </w:r>
      <w:r w:rsidR="0087360B" w:rsidRPr="00696550">
        <w:rPr>
          <w:sz w:val="28"/>
        </w:rPr>
        <w:t>, который ценит</w:t>
      </w:r>
      <w:r w:rsidR="007264B1" w:rsidRPr="00696550">
        <w:rPr>
          <w:sz w:val="28"/>
        </w:rPr>
        <w:t xml:space="preserve"> каждую минуту своей жизни. А что же было за плечами – не дай Бог никому такого пережить.</w:t>
      </w:r>
    </w:p>
    <w:p w:rsidR="00B63B4B" w:rsidRDefault="00E10EAA" w:rsidP="00B63B4B">
      <w:pPr>
        <w:spacing w:after="0"/>
        <w:ind w:firstLine="851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10EA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Массовый угон мирного населения в немецкое рабство</w:t>
      </w:r>
    </w:p>
    <w:p w:rsidR="00E10EAA" w:rsidRDefault="00E10EAA" w:rsidP="0036611F">
      <w:pPr>
        <w:spacing w:after="0"/>
        <w:ind w:firstLine="851"/>
        <w:jc w:val="both"/>
        <w:rPr>
          <w:sz w:val="28"/>
        </w:rPr>
      </w:pPr>
      <w:r w:rsidRPr="00E10EAA">
        <w:rPr>
          <w:rFonts w:eastAsia="Times New Roman" w:cstheme="minorHAnsi"/>
          <w:sz w:val="28"/>
          <w:szCs w:val="28"/>
          <w:lang w:eastAsia="ru-RU"/>
        </w:rPr>
        <w:lastRenderedPageBreak/>
        <w:t xml:space="preserve"> Начиная с 1942 г. мероприятия по насаждению крепостнического режима сопровождались </w:t>
      </w:r>
      <w:r w:rsidRPr="00E10EAA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массовым угоном населения</w:t>
      </w:r>
      <w:r w:rsidRPr="00E10EAA">
        <w:rPr>
          <w:rFonts w:eastAsia="Times New Roman" w:cstheme="minorHAnsi"/>
          <w:sz w:val="28"/>
          <w:szCs w:val="28"/>
          <w:lang w:eastAsia="ru-RU"/>
        </w:rPr>
        <w:t> на каторжные работы и в рабство в Германию. При этом немцы не считались ни с семейным положением, ни с интересами личности - разлучали мужа с женой, мать с детьми. Угоняли людей неизвестно куда и не давали возможности иметь почтовую переписку.</w:t>
      </w:r>
    </w:p>
    <w:p w:rsidR="00E10EAA" w:rsidRDefault="00E10EAA" w:rsidP="00E10EAA">
      <w:pPr>
        <w:spacing w:after="0"/>
        <w:ind w:firstLine="851"/>
        <w:jc w:val="both"/>
        <w:rPr>
          <w:rFonts w:eastAsia="Times New Roman" w:cstheme="minorHAnsi"/>
          <w:sz w:val="28"/>
          <w:szCs w:val="18"/>
          <w:lang w:eastAsia="ru-RU"/>
        </w:rPr>
      </w:pPr>
      <w:r w:rsidRPr="00E10EAA">
        <w:rPr>
          <w:rFonts w:eastAsia="Times New Roman" w:cstheme="minorHAnsi"/>
          <w:sz w:val="28"/>
          <w:szCs w:val="18"/>
          <w:lang w:eastAsia="ru-RU"/>
        </w:rPr>
        <w:t>С особым ожесточением применялся угон в рабство мирного на</w:t>
      </w:r>
      <w:r w:rsidRPr="00E10EAA">
        <w:rPr>
          <w:rFonts w:eastAsia="Times New Roman" w:cstheme="minorHAnsi"/>
          <w:sz w:val="28"/>
          <w:szCs w:val="18"/>
          <w:lang w:eastAsia="ru-RU"/>
        </w:rPr>
        <w:softHyphen/>
        <w:t>селения с конца 1943 г. Населению целых деревень отдавался при</w:t>
      </w:r>
      <w:r w:rsidRPr="00E10EAA">
        <w:rPr>
          <w:rFonts w:eastAsia="Times New Roman" w:cstheme="minorHAnsi"/>
          <w:sz w:val="28"/>
          <w:szCs w:val="18"/>
          <w:lang w:eastAsia="ru-RU"/>
        </w:rPr>
        <w:softHyphen/>
        <w:t>каз покинуть дома и быть готовыми к отправке в течение 10 минут. С собою можно было взять только то, что успеешь. Женщины с детьми и вещами в руках под конвоем угонялись на запад, а их имущество подвергалось разграблению и сжигалось.</w:t>
      </w:r>
    </w:p>
    <w:p w:rsidR="00C358D4" w:rsidRPr="00C358D4" w:rsidRDefault="00C358D4" w:rsidP="001E75E7">
      <w:pPr>
        <w:spacing w:after="0"/>
        <w:ind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18"/>
          <w:lang w:eastAsia="ru-RU"/>
        </w:rPr>
        <w:t xml:space="preserve">Литовский писатель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Сруога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Балис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 своём произведении «</w:t>
      </w:r>
      <w:r w:rsidRPr="00C358D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Лес богов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»</w:t>
      </w:r>
    </w:p>
    <w:p w:rsidR="007E3E2B" w:rsidRPr="00C358D4" w:rsidRDefault="007E3E2B" w:rsidP="001E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bookmarkStart w:id="0" w:name="1"/>
      <w:bookmarkEnd w:id="0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E3E2B">
        <w:rPr>
          <w:rFonts w:eastAsia="Times New Roman" w:cstheme="minorHAnsi"/>
          <w:bCs/>
          <w:color w:val="000000"/>
          <w:sz w:val="28"/>
          <w:szCs w:val="28"/>
          <w:lang w:eastAsia="ru-RU"/>
        </w:rPr>
        <w:t>(1896-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1947) так вспоминает это страшное время: «</w:t>
      </w:r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>Февраль-март  1943   года.   Немецкие  оккупационные  власти  объявляют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>вербовку  молодежи  в  ряды  СС.  Всячески зазывают, а  уклоняющимся  грозят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>чистонемецкими</w:t>
      </w:r>
      <w:proofErr w:type="spellEnd"/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карами.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358D4">
        <w:rPr>
          <w:rFonts w:cstheme="minorHAnsi"/>
          <w:color w:val="000000"/>
          <w:sz w:val="28"/>
          <w:szCs w:val="28"/>
        </w:rPr>
        <w:t>Гитлеровская Германия стала классической страной лагерей.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358D4">
        <w:rPr>
          <w:rFonts w:cstheme="minorHAnsi"/>
          <w:color w:val="000000"/>
          <w:sz w:val="28"/>
          <w:szCs w:val="28"/>
        </w:rPr>
        <w:t xml:space="preserve">     Славившаяся  некогда утонченным,  нарядным  барокко,  она  могла теперь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358D4">
        <w:rPr>
          <w:rFonts w:cstheme="minorHAnsi"/>
          <w:color w:val="000000"/>
          <w:sz w:val="28"/>
          <w:szCs w:val="28"/>
        </w:rPr>
        <w:t>гордиться своими бараками. Все ла</w:t>
      </w:r>
      <w:r>
        <w:rPr>
          <w:rFonts w:cstheme="minorHAnsi"/>
          <w:color w:val="000000"/>
          <w:sz w:val="28"/>
          <w:szCs w:val="28"/>
        </w:rPr>
        <w:t>геря состояли сплошь из бараков»</w:t>
      </w:r>
      <w:r w:rsidR="00EE4310" w:rsidRPr="005C7CDA">
        <w:rPr>
          <w:rFonts w:cstheme="minorHAnsi"/>
          <w:color w:val="000000"/>
          <w:sz w:val="28"/>
          <w:szCs w:val="28"/>
        </w:rPr>
        <w:t>*</w:t>
      </w:r>
      <w:r w:rsidRPr="00EE4310">
        <w:rPr>
          <w:rFonts w:cstheme="minorHAnsi"/>
          <w:b/>
          <w:color w:val="000000"/>
          <w:sz w:val="28"/>
          <w:szCs w:val="28"/>
        </w:rPr>
        <w:t>.</w:t>
      </w:r>
    </w:p>
    <w:p w:rsidR="00C358D4" w:rsidRDefault="00C358D4" w:rsidP="007E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szCs w:val="18"/>
          <w:lang w:eastAsia="ru-RU"/>
        </w:rPr>
      </w:pPr>
      <w:r w:rsidRPr="00796719">
        <w:rPr>
          <w:rFonts w:eastAsia="Times New Roman" w:cstheme="minorHAnsi"/>
          <w:b/>
          <w:sz w:val="28"/>
          <w:szCs w:val="18"/>
          <w:lang w:eastAsia="ru-RU"/>
        </w:rPr>
        <w:t>Призрачный Магдебург</w:t>
      </w:r>
    </w:p>
    <w:p w:rsidR="00E10EAA" w:rsidRDefault="009E7A6C" w:rsidP="009E7A6C">
      <w:pPr>
        <w:spacing w:after="0"/>
        <w:jc w:val="both"/>
        <w:rPr>
          <w:rFonts w:eastAsia="Times New Roman" w:cstheme="minorHAnsi"/>
          <w:sz w:val="2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221615</wp:posOffset>
            </wp:positionV>
            <wp:extent cx="2343150" cy="3076575"/>
            <wp:effectExtent l="0" t="0" r="0" b="9525"/>
            <wp:wrapSquare wrapText="bothSides"/>
            <wp:docPr id="2" name="Рисунок 2" descr="фото г. Магде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г. Магдебург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0"/>
                    <a:stretch/>
                  </pic:blipFill>
                  <pic:spPr bwMode="auto">
                    <a:xfrm>
                      <a:off x="0" y="0"/>
                      <a:ext cx="2343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EAA">
        <w:rPr>
          <w:rFonts w:eastAsia="Times New Roman" w:cstheme="minorHAnsi"/>
          <w:sz w:val="28"/>
          <w:szCs w:val="18"/>
          <w:lang w:eastAsia="ru-RU"/>
        </w:rPr>
        <w:t>Николаю Ивановичу шёл 16</w:t>
      </w:r>
      <w:r w:rsidR="00154A70">
        <w:rPr>
          <w:rFonts w:eastAsia="Times New Roman" w:cstheme="minorHAnsi"/>
          <w:sz w:val="28"/>
          <w:szCs w:val="18"/>
          <w:lang w:eastAsia="ru-RU"/>
        </w:rPr>
        <w:t>-й</w:t>
      </w:r>
      <w:r w:rsidR="00E10EAA">
        <w:rPr>
          <w:rFonts w:eastAsia="Times New Roman" w:cstheme="minorHAnsi"/>
          <w:sz w:val="28"/>
          <w:szCs w:val="18"/>
          <w:lang w:eastAsia="ru-RU"/>
        </w:rPr>
        <w:t xml:space="preserve"> год, к</w:t>
      </w:r>
      <w:r w:rsidR="00A32BD6">
        <w:rPr>
          <w:rFonts w:eastAsia="Times New Roman" w:cstheme="minorHAnsi"/>
          <w:sz w:val="28"/>
          <w:szCs w:val="18"/>
          <w:lang w:eastAsia="ru-RU"/>
        </w:rPr>
        <w:t>огда немецкие власти объявили о вербовке и</w:t>
      </w:r>
      <w:r w:rsidR="00E10EAA">
        <w:rPr>
          <w:rFonts w:eastAsia="Times New Roman" w:cstheme="minorHAnsi"/>
          <w:sz w:val="28"/>
          <w:szCs w:val="18"/>
          <w:lang w:eastAsia="ru-RU"/>
        </w:rPr>
        <w:t xml:space="preserve"> отправке русских здоровых парней в Германию. Выбора не было. Чтобы семья осталась жива, Николаю Ивановичу пришлось явиться в пункт сбора. </w:t>
      </w:r>
      <w:r w:rsidR="007153DE">
        <w:rPr>
          <w:rFonts w:eastAsia="Times New Roman" w:cstheme="minorHAnsi"/>
          <w:sz w:val="28"/>
          <w:szCs w:val="18"/>
          <w:lang w:eastAsia="ru-RU"/>
        </w:rPr>
        <w:t xml:space="preserve">Любое неповиновение каралось расстрелом одного человека из семьи. </w:t>
      </w:r>
      <w:r w:rsidR="00A32BD6">
        <w:rPr>
          <w:rFonts w:eastAsia="Times New Roman" w:cstheme="minorHAnsi"/>
          <w:sz w:val="28"/>
          <w:szCs w:val="18"/>
          <w:lang w:eastAsia="ru-RU"/>
        </w:rPr>
        <w:t xml:space="preserve">Так из Одессы началась </w:t>
      </w:r>
      <w:r w:rsidR="00E10EAA">
        <w:rPr>
          <w:rFonts w:eastAsia="Times New Roman" w:cstheme="minorHAnsi"/>
          <w:sz w:val="28"/>
          <w:szCs w:val="18"/>
          <w:lang w:eastAsia="ru-RU"/>
        </w:rPr>
        <w:t xml:space="preserve">долгая дорога в </w:t>
      </w:r>
      <w:r w:rsidR="00796719">
        <w:rPr>
          <w:rFonts w:eastAsia="Times New Roman" w:cstheme="minorHAnsi"/>
          <w:sz w:val="28"/>
          <w:szCs w:val="18"/>
          <w:lang w:eastAsia="ru-RU"/>
        </w:rPr>
        <w:t xml:space="preserve">немецкий город </w:t>
      </w:r>
      <w:r w:rsidR="00E10EAA">
        <w:rPr>
          <w:rFonts w:eastAsia="Times New Roman" w:cstheme="minorHAnsi"/>
          <w:sz w:val="28"/>
          <w:szCs w:val="18"/>
          <w:lang w:eastAsia="ru-RU"/>
        </w:rPr>
        <w:t>Магдебург.</w:t>
      </w:r>
    </w:p>
    <w:p w:rsidR="001E75E7" w:rsidRDefault="00A72746" w:rsidP="00796719">
      <w:pPr>
        <w:spacing w:after="0"/>
        <w:ind w:firstLine="851"/>
        <w:jc w:val="both"/>
        <w:rPr>
          <w:sz w:val="28"/>
        </w:rPr>
      </w:pPr>
      <w:r>
        <w:rPr>
          <w:rFonts w:eastAsia="Times New Roman" w:cstheme="minorHAnsi"/>
          <w:sz w:val="28"/>
          <w:szCs w:val="18"/>
          <w:lang w:eastAsia="ru-RU"/>
        </w:rPr>
        <w:t>«В рабство нас везли в товарных вагонах»</w:t>
      </w:r>
      <w:r w:rsidR="00632757">
        <w:rPr>
          <w:rFonts w:eastAsia="Times New Roman" w:cstheme="minorHAnsi"/>
          <w:sz w:val="28"/>
          <w:szCs w:val="18"/>
          <w:lang w:eastAsia="ru-RU"/>
        </w:rPr>
        <w:t>,</w:t>
      </w:r>
      <w:r>
        <w:rPr>
          <w:rFonts w:eastAsia="Times New Roman" w:cstheme="minorHAnsi"/>
          <w:sz w:val="28"/>
          <w:szCs w:val="18"/>
          <w:lang w:eastAsia="ru-RU"/>
        </w:rPr>
        <w:t xml:space="preserve"> – с болью в сердце вспоминает Николай Иванович. – </w:t>
      </w:r>
      <w:r w:rsidR="00796719" w:rsidRPr="00796719">
        <w:rPr>
          <w:rFonts w:eastAsia="Times New Roman" w:cstheme="minorHAnsi"/>
          <w:sz w:val="28"/>
          <w:szCs w:val="18"/>
          <w:lang w:eastAsia="ru-RU"/>
        </w:rPr>
        <w:t xml:space="preserve">Измождённые антисанитарными условиями перевозки, истощённые, </w:t>
      </w:r>
      <w:r>
        <w:rPr>
          <w:rFonts w:eastAsia="Times New Roman" w:cstheme="minorHAnsi"/>
          <w:sz w:val="28"/>
          <w:szCs w:val="18"/>
          <w:lang w:eastAsia="ru-RU"/>
        </w:rPr>
        <w:t xml:space="preserve">мы </w:t>
      </w:r>
      <w:r w:rsidR="00796719" w:rsidRPr="00796719">
        <w:rPr>
          <w:rFonts w:eastAsia="Times New Roman" w:cstheme="minorHAnsi"/>
          <w:sz w:val="28"/>
          <w:szCs w:val="18"/>
          <w:lang w:eastAsia="ru-RU"/>
        </w:rPr>
        <w:t xml:space="preserve">прибыли в призрачный </w:t>
      </w:r>
      <w:r w:rsidR="00796719">
        <w:rPr>
          <w:rFonts w:eastAsia="Times New Roman" w:cstheme="minorHAnsi"/>
          <w:sz w:val="28"/>
          <w:szCs w:val="18"/>
          <w:lang w:eastAsia="ru-RU"/>
        </w:rPr>
        <w:t>«</w:t>
      </w:r>
      <w:r w:rsidR="00796719" w:rsidRPr="00796719">
        <w:rPr>
          <w:rFonts w:eastAsia="Times New Roman" w:cstheme="minorHAnsi"/>
          <w:sz w:val="28"/>
          <w:szCs w:val="18"/>
          <w:lang w:eastAsia="ru-RU"/>
        </w:rPr>
        <w:t>город счастья</w:t>
      </w:r>
      <w:r>
        <w:rPr>
          <w:rFonts w:eastAsia="Times New Roman" w:cstheme="minorHAnsi"/>
          <w:sz w:val="28"/>
          <w:szCs w:val="18"/>
          <w:lang w:eastAsia="ru-RU"/>
        </w:rPr>
        <w:t>»</w:t>
      </w:r>
      <w:r>
        <w:rPr>
          <w:sz w:val="28"/>
        </w:rPr>
        <w:t xml:space="preserve"> (</w:t>
      </w:r>
      <w:r w:rsidR="00796719">
        <w:rPr>
          <w:sz w:val="28"/>
        </w:rPr>
        <w:t>так его обрисовывали германские власти</w:t>
      </w:r>
      <w:r>
        <w:rPr>
          <w:sz w:val="28"/>
        </w:rPr>
        <w:t>)»</w:t>
      </w:r>
      <w:r w:rsidR="00796719">
        <w:rPr>
          <w:sz w:val="28"/>
        </w:rPr>
        <w:t xml:space="preserve">. </w:t>
      </w:r>
    </w:p>
    <w:p w:rsidR="00C358D4" w:rsidRDefault="00796719" w:rsidP="0079671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Что же было известно тогда 16-летним юношам о Магдебурге? Самые краткие характеристики Германии в общих чертах: площадь, климат, плотность населения, то есть все те географические </w:t>
      </w:r>
      <w:r w:rsidR="005C7CDA">
        <w:rPr>
          <w:sz w:val="28"/>
        </w:rPr>
        <w:t xml:space="preserve">данные, которые диктует </w:t>
      </w:r>
      <w:r w:rsidR="005C7CDA">
        <w:rPr>
          <w:sz w:val="28"/>
        </w:rPr>
        <w:lastRenderedPageBreak/>
        <w:t xml:space="preserve">учебник, например: </w:t>
      </w:r>
      <w:r w:rsidR="005C7CDA" w:rsidRPr="00D24552">
        <w:rPr>
          <w:rFonts w:eastAsia="Times New Roman" w:cstheme="minorHAnsi"/>
          <w:sz w:val="28"/>
          <w:szCs w:val="28"/>
          <w:lang w:eastAsia="ru-RU"/>
        </w:rPr>
        <w:t>Магдебург (</w:t>
      </w:r>
      <w:proofErr w:type="gramStart"/>
      <w:r w:rsidR="005C7CDA" w:rsidRPr="00D24552">
        <w:rPr>
          <w:rFonts w:eastAsia="Times New Roman" w:cstheme="minorHAnsi"/>
          <w:sz w:val="28"/>
          <w:szCs w:val="28"/>
          <w:lang w:eastAsia="ru-RU"/>
        </w:rPr>
        <w:t>нем</w:t>
      </w:r>
      <w:proofErr w:type="gramEnd"/>
      <w:r w:rsidR="005C7CDA" w:rsidRPr="00D24552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="005C7CDA" w:rsidRPr="00D24552">
        <w:rPr>
          <w:rFonts w:eastAsia="Times New Roman" w:cstheme="minorHAnsi"/>
          <w:sz w:val="28"/>
          <w:szCs w:val="28"/>
          <w:lang w:eastAsia="ru-RU"/>
        </w:rPr>
        <w:t>Magdeburg</w:t>
      </w:r>
      <w:proofErr w:type="spellEnd"/>
      <w:r w:rsidR="005C7CDA" w:rsidRPr="00D24552">
        <w:rPr>
          <w:rFonts w:eastAsia="Times New Roman" w:cstheme="minorHAnsi"/>
          <w:sz w:val="28"/>
          <w:szCs w:val="28"/>
          <w:lang w:eastAsia="ru-RU"/>
        </w:rPr>
        <w:t>) — столица з</w:t>
      </w:r>
      <w:r w:rsidR="005C7CDA">
        <w:rPr>
          <w:rFonts w:eastAsia="Times New Roman" w:cstheme="minorHAnsi"/>
          <w:sz w:val="28"/>
          <w:szCs w:val="28"/>
          <w:lang w:eastAsia="ru-RU"/>
        </w:rPr>
        <w:t>емли Саксония-</w:t>
      </w:r>
      <w:proofErr w:type="spellStart"/>
      <w:r w:rsidR="005C7CDA">
        <w:rPr>
          <w:rFonts w:eastAsia="Times New Roman" w:cstheme="minorHAnsi"/>
          <w:sz w:val="28"/>
          <w:szCs w:val="28"/>
          <w:lang w:eastAsia="ru-RU"/>
        </w:rPr>
        <w:t>Анхальт</w:t>
      </w:r>
      <w:proofErr w:type="spellEnd"/>
      <w:r w:rsidR="005C7CDA">
        <w:rPr>
          <w:rFonts w:eastAsia="Times New Roman" w:cstheme="minorHAnsi"/>
          <w:sz w:val="28"/>
          <w:szCs w:val="28"/>
          <w:lang w:eastAsia="ru-RU"/>
        </w:rPr>
        <w:t>, Германия; р</w:t>
      </w:r>
      <w:r w:rsidR="005C7CDA" w:rsidRPr="00D24552">
        <w:rPr>
          <w:rFonts w:eastAsia="Times New Roman" w:cstheme="minorHAnsi"/>
          <w:sz w:val="28"/>
          <w:szCs w:val="28"/>
          <w:lang w:eastAsia="ru-RU"/>
        </w:rPr>
        <w:t>асположен на Эльбе.</w:t>
      </w:r>
      <w:r w:rsidR="005C7CDA" w:rsidRPr="005C7CDA">
        <w:rPr>
          <w:rFonts w:eastAsia="Times New Roman" w:cstheme="minorHAnsi"/>
          <w:sz w:val="28"/>
          <w:szCs w:val="28"/>
          <w:lang w:eastAsia="ru-RU"/>
        </w:rPr>
        <w:t> </w:t>
      </w:r>
      <w:r>
        <w:rPr>
          <w:sz w:val="28"/>
        </w:rPr>
        <w:t xml:space="preserve"> Но  22 июня 1941 года население Советского Союза по-иному взглянуло на физическую </w:t>
      </w:r>
      <w:r w:rsidR="00C358D4">
        <w:rPr>
          <w:sz w:val="28"/>
        </w:rPr>
        <w:t>и политическую карты</w:t>
      </w:r>
      <w:r>
        <w:rPr>
          <w:sz w:val="28"/>
        </w:rPr>
        <w:t xml:space="preserve"> мира. Что же было обнаружено? Германия, небольшая по своим размерам страна, </w:t>
      </w:r>
      <w:r w:rsidR="00C358D4">
        <w:rPr>
          <w:sz w:val="28"/>
        </w:rPr>
        <w:t>со звериным аппетитом и гигантским размахом крыльев хищника, нацелилась на Москву. В немецкое рабство должен был попасть весь СССР.</w:t>
      </w:r>
    </w:p>
    <w:p w:rsidR="007E3E2B" w:rsidRDefault="007153DE" w:rsidP="0079671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В Магдебурге жизнь началась с нового листа: никого не интересовало, кто ты, сколько тебе лет, сможешь ли ты выполнять работу. Если ты здесь,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будешь делать то, что прикажут. Малолетних русских поселили под открытым н</w:t>
      </w:r>
      <w:r w:rsidR="001E75E7">
        <w:rPr>
          <w:sz w:val="28"/>
        </w:rPr>
        <w:t>ебом. День начинался с рассвета</w:t>
      </w:r>
      <w:r>
        <w:rPr>
          <w:sz w:val="28"/>
        </w:rPr>
        <w:t xml:space="preserve">, а заканчивался с темнотой. </w:t>
      </w:r>
      <w:r w:rsidR="00F47945">
        <w:rPr>
          <w:sz w:val="28"/>
        </w:rPr>
        <w:t xml:space="preserve">Русские </w:t>
      </w:r>
      <w:r>
        <w:rPr>
          <w:sz w:val="28"/>
        </w:rPr>
        <w:t>возводили хозяйственные постройки, прокладывали канализационные траншеи, убирали</w:t>
      </w:r>
      <w:r w:rsidR="00F47945">
        <w:rPr>
          <w:sz w:val="28"/>
        </w:rPr>
        <w:t xml:space="preserve"> хозяйственные и скотные дв</w:t>
      </w:r>
      <w:r w:rsidR="00BD387B">
        <w:rPr>
          <w:sz w:val="28"/>
        </w:rPr>
        <w:t>оры – делали всю черновую работу</w:t>
      </w:r>
      <w:r w:rsidR="00F47945">
        <w:rPr>
          <w:sz w:val="28"/>
        </w:rPr>
        <w:t>, подчас непосильную для 16-летнего ребёнка.</w:t>
      </w:r>
      <w:r>
        <w:rPr>
          <w:sz w:val="28"/>
        </w:rPr>
        <w:t xml:space="preserve"> </w:t>
      </w:r>
      <w:r w:rsidR="00F47945">
        <w:rPr>
          <w:sz w:val="28"/>
        </w:rPr>
        <w:t>Еда была скудной:</w:t>
      </w:r>
      <w:r>
        <w:rPr>
          <w:sz w:val="28"/>
        </w:rPr>
        <w:t xml:space="preserve"> кусок хлеба, вода, похлёбка-баланда. </w:t>
      </w:r>
      <w:r w:rsidR="00F47945">
        <w:rPr>
          <w:sz w:val="28"/>
        </w:rPr>
        <w:t xml:space="preserve">Как можно было выжить в таких условиях? </w:t>
      </w:r>
      <w:r w:rsidR="00A72746">
        <w:rPr>
          <w:sz w:val="28"/>
        </w:rPr>
        <w:t>Но в душе каждого теплилась надежда на возвращение в родной дом, к семье. Это грело и спасало. Ни на одно мгновенье мысли о Родине не покидали детскую душу.</w:t>
      </w:r>
    </w:p>
    <w:p w:rsidR="006C1ACE" w:rsidRDefault="006C1ACE" w:rsidP="006C1ACE">
      <w:pPr>
        <w:spacing w:after="0"/>
        <w:ind w:firstLine="851"/>
        <w:jc w:val="center"/>
        <w:rPr>
          <w:b/>
          <w:sz w:val="28"/>
        </w:rPr>
      </w:pPr>
      <w:r w:rsidRPr="006C1ACE">
        <w:rPr>
          <w:b/>
          <w:sz w:val="28"/>
        </w:rPr>
        <w:t>Репатриация советских граждан</w:t>
      </w:r>
    </w:p>
    <w:p w:rsidR="009E7A6C" w:rsidRDefault="009E7A6C" w:rsidP="009E7A6C">
      <w:pPr>
        <w:spacing w:after="0"/>
        <w:ind w:firstLine="851"/>
        <w:jc w:val="both"/>
        <w:rPr>
          <w:sz w:val="28"/>
        </w:rPr>
      </w:pPr>
      <w:r>
        <w:rPr>
          <w:sz w:val="28"/>
        </w:rPr>
        <w:t>Так возвращались на родину советск</w:t>
      </w:r>
      <w:r w:rsidR="003A7CA9">
        <w:rPr>
          <w:sz w:val="28"/>
        </w:rPr>
        <w:t>ие женщины, угнанные в Германию</w:t>
      </w:r>
      <w:r>
        <w:rPr>
          <w:sz w:val="28"/>
        </w:rPr>
        <w:t xml:space="preserve"> </w:t>
      </w:r>
      <w:r w:rsidR="001E75E7">
        <w:rPr>
          <w:sz w:val="28"/>
        </w:rPr>
        <w:t xml:space="preserve">в </w:t>
      </w:r>
      <w:r>
        <w:rPr>
          <w:sz w:val="28"/>
        </w:rPr>
        <w:t>1943 году.  Кажется, что дорога сама бежит и несёт их на Восток, домой.</w:t>
      </w:r>
    </w:p>
    <w:p w:rsidR="009E7A6C" w:rsidRDefault="009E7A6C" w:rsidP="009E7A6C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94BD6" wp14:editId="4ACEF203">
            <wp:extent cx="5276850" cy="2495550"/>
            <wp:effectExtent l="0" t="0" r="0" b="0"/>
            <wp:docPr id="3" name="Рисунок 3" descr="http://flot.com/publications/books/shelf/germanyvsussr/images/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t.com/publications/books/shelf/germanyvsussr/images/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7" b="26405"/>
                    <a:stretch/>
                  </pic:blipFill>
                  <pic:spPr bwMode="auto">
                    <a:xfrm>
                      <a:off x="0" y="0"/>
                      <a:ext cx="5276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A6C" w:rsidRPr="00696550" w:rsidRDefault="009E7A6C" w:rsidP="009E7A6C">
      <w:pPr>
        <w:spacing w:after="0"/>
        <w:ind w:firstLine="851"/>
        <w:jc w:val="center"/>
        <w:rPr>
          <w:b/>
          <w:sz w:val="28"/>
        </w:rPr>
      </w:pPr>
      <w:r w:rsidRPr="00696550">
        <w:rPr>
          <w:b/>
          <w:sz w:val="28"/>
        </w:rPr>
        <w:t xml:space="preserve">Мост через Эльбу под Магдебургом. </w:t>
      </w:r>
      <w:r>
        <w:rPr>
          <w:rFonts w:cstheme="minorHAnsi"/>
          <w:b/>
          <w:sz w:val="28"/>
        </w:rPr>
        <w:t>**</w:t>
      </w:r>
    </w:p>
    <w:p w:rsidR="009E7A6C" w:rsidRPr="00B63B4B" w:rsidRDefault="009E7A6C" w:rsidP="009E7A6C">
      <w:pPr>
        <w:spacing w:after="0"/>
        <w:ind w:firstLine="851"/>
        <w:jc w:val="both"/>
        <w:rPr>
          <w:rStyle w:val="a4"/>
          <w:rFonts w:cstheme="minorHAnsi"/>
          <w:b/>
          <w:i w:val="0"/>
          <w:sz w:val="28"/>
          <w:szCs w:val="28"/>
          <w:shd w:val="clear" w:color="auto" w:fill="FFFFFF"/>
        </w:rPr>
      </w:pPr>
      <w:r w:rsidRPr="007A36DA">
        <w:rPr>
          <w:rStyle w:val="a4"/>
          <w:rFonts w:cstheme="minorHAnsi"/>
          <w:i w:val="0"/>
          <w:sz w:val="28"/>
          <w:szCs w:val="28"/>
          <w:shd w:val="clear" w:color="auto" w:fill="FFFFFF"/>
        </w:rPr>
        <w:t xml:space="preserve"> </w:t>
      </w:r>
      <w:r w:rsidRPr="00B63B4B">
        <w:rPr>
          <w:rStyle w:val="a4"/>
          <w:rFonts w:cstheme="minorHAnsi"/>
          <w:b/>
          <w:i w:val="0"/>
          <w:sz w:val="28"/>
          <w:szCs w:val="28"/>
          <w:shd w:val="clear" w:color="auto" w:fill="FFFFFF"/>
        </w:rPr>
        <w:t>«Репатриация – возвращение определенной части населения (беженцев, перемещенных лиц, военнопленных), вынужденно оказавшегося на территории другого государства, в страну своего гражданства, постоянного проживания или национальной принадлежности». ***</w:t>
      </w:r>
    </w:p>
    <w:p w:rsidR="007D59ED" w:rsidRPr="007D59ED" w:rsidRDefault="007D59ED" w:rsidP="007D59ED">
      <w:pPr>
        <w:shd w:val="clear" w:color="auto" w:fill="FFFFFF"/>
        <w:spacing w:after="0" w:line="270" w:lineRule="atLeast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EE4310">
        <w:rPr>
          <w:rFonts w:eastAsia="Times New Roman" w:cstheme="minorHAnsi"/>
          <w:sz w:val="28"/>
          <w:szCs w:val="28"/>
          <w:lang w:eastAsia="ru-RU"/>
        </w:rPr>
        <w:lastRenderedPageBreak/>
        <w:t>Два года провёл Николай Иванович на каторжных работах у немцев. И каждый день, вглядываясь в чужое небо, искал ту путеводную звезду, которая когда-нибудь укажет путь на Родину.  С</w:t>
      </w:r>
      <w:r w:rsidRPr="007D59ED">
        <w:rPr>
          <w:rFonts w:eastAsia="Times New Roman" w:cstheme="minorHAnsi"/>
          <w:sz w:val="28"/>
          <w:szCs w:val="28"/>
          <w:lang w:eastAsia="ru-RU"/>
        </w:rPr>
        <w:t>ердце так</w:t>
      </w:r>
      <w:r w:rsidRPr="00EE4310">
        <w:rPr>
          <w:rFonts w:eastAsia="Times New Roman" w:cstheme="minorHAnsi"/>
          <w:sz w:val="28"/>
          <w:szCs w:val="28"/>
          <w:lang w:eastAsia="ru-RU"/>
        </w:rPr>
        <w:t xml:space="preserve"> и</w:t>
      </w:r>
      <w:r w:rsidRPr="007D59ED">
        <w:rPr>
          <w:rFonts w:eastAsia="Times New Roman" w:cstheme="minorHAnsi"/>
          <w:sz w:val="28"/>
          <w:szCs w:val="28"/>
          <w:lang w:eastAsia="ru-RU"/>
        </w:rPr>
        <w:t xml:space="preserve"> рвалось домой. </w:t>
      </w:r>
      <w:r w:rsidRPr="00EE4310">
        <w:rPr>
          <w:rFonts w:eastAsia="Times New Roman" w:cstheme="minorHAnsi"/>
          <w:sz w:val="28"/>
          <w:szCs w:val="28"/>
          <w:lang w:eastAsia="ru-RU"/>
        </w:rPr>
        <w:t>И вот, наконец, настал долгожданный день</w:t>
      </w:r>
      <w:r w:rsidR="00A72746">
        <w:rPr>
          <w:rFonts w:eastAsia="Times New Roman" w:cstheme="minorHAnsi"/>
          <w:sz w:val="28"/>
          <w:szCs w:val="28"/>
          <w:lang w:eastAsia="ru-RU"/>
        </w:rPr>
        <w:t xml:space="preserve"> 9 мая</w:t>
      </w:r>
      <w:r w:rsidRPr="00EE4310">
        <w:rPr>
          <w:rFonts w:eastAsia="Times New Roman" w:cstheme="minorHAnsi"/>
          <w:sz w:val="28"/>
          <w:szCs w:val="28"/>
          <w:lang w:eastAsia="ru-RU"/>
        </w:rPr>
        <w:t xml:space="preserve"> – День Победы. Это означало, что появилась та возможность возвращения домой. </w:t>
      </w:r>
      <w:r w:rsidRPr="007D59E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E4310">
        <w:rPr>
          <w:rFonts w:eastAsia="Times New Roman" w:cstheme="minorHAnsi"/>
          <w:sz w:val="28"/>
          <w:szCs w:val="28"/>
          <w:lang w:eastAsia="ru-RU"/>
        </w:rPr>
        <w:t>«</w:t>
      </w:r>
      <w:r w:rsidRPr="007D59ED">
        <w:rPr>
          <w:rFonts w:eastAsia="Times New Roman" w:cstheme="minorHAnsi"/>
          <w:sz w:val="28"/>
          <w:szCs w:val="28"/>
          <w:lang w:eastAsia="ru-RU"/>
        </w:rPr>
        <w:t>Нас освободили американцы и передали русским</w:t>
      </w:r>
      <w:r w:rsidRPr="00EE4310">
        <w:rPr>
          <w:rFonts w:eastAsia="Times New Roman" w:cstheme="minorHAnsi"/>
          <w:sz w:val="28"/>
          <w:szCs w:val="28"/>
          <w:lang w:eastAsia="ru-RU"/>
        </w:rPr>
        <w:t>», - вспоминает Николай Иванович.  П</w:t>
      </w:r>
      <w:r w:rsidRPr="007D59ED">
        <w:rPr>
          <w:rFonts w:eastAsia="Times New Roman" w:cstheme="minorHAnsi"/>
          <w:sz w:val="28"/>
          <w:szCs w:val="28"/>
          <w:lang w:eastAsia="ru-RU"/>
        </w:rPr>
        <w:t>ришлось нек</w:t>
      </w:r>
      <w:r w:rsidRPr="00EE4310">
        <w:rPr>
          <w:rFonts w:eastAsia="Times New Roman" w:cstheme="minorHAnsi"/>
          <w:sz w:val="28"/>
          <w:szCs w:val="28"/>
          <w:lang w:eastAsia="ru-RU"/>
        </w:rPr>
        <w:t>оторое время пробыть в Германии, чтобы дождаться документов.</w:t>
      </w:r>
      <w:r w:rsidRPr="007D59E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E4310">
        <w:rPr>
          <w:rFonts w:eastAsia="Times New Roman" w:cstheme="minorHAnsi"/>
          <w:sz w:val="28"/>
          <w:szCs w:val="28"/>
          <w:lang w:eastAsia="ru-RU"/>
        </w:rPr>
        <w:t xml:space="preserve">Но те дни ожидания </w:t>
      </w:r>
      <w:r w:rsidR="00B63B4B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Pr="00EE4310">
        <w:rPr>
          <w:rFonts w:eastAsia="Times New Roman" w:cstheme="minorHAnsi"/>
          <w:sz w:val="28"/>
          <w:szCs w:val="28"/>
          <w:lang w:eastAsia="ru-RU"/>
        </w:rPr>
        <w:t xml:space="preserve">своей юности Николай Иванович вспоминает с трепетом,  радостью и любовью: ведь это начало </w:t>
      </w:r>
      <w:r w:rsidR="00A72746">
        <w:rPr>
          <w:rFonts w:eastAsia="Times New Roman" w:cstheme="minorHAnsi"/>
          <w:sz w:val="28"/>
          <w:szCs w:val="28"/>
          <w:lang w:eastAsia="ru-RU"/>
        </w:rPr>
        <w:t xml:space="preserve">пути на Родину. </w:t>
      </w:r>
    </w:p>
    <w:p w:rsidR="007E3E2B" w:rsidRDefault="001E75E7" w:rsidP="009D1EA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Проведя </w:t>
      </w:r>
      <w:proofErr w:type="gramStart"/>
      <w:r>
        <w:rPr>
          <w:sz w:val="28"/>
        </w:rPr>
        <w:t>долгих</w:t>
      </w:r>
      <w:proofErr w:type="gramEnd"/>
      <w:r>
        <w:rPr>
          <w:sz w:val="28"/>
        </w:rPr>
        <w:t xml:space="preserve"> два</w:t>
      </w:r>
      <w:r w:rsidR="007A36DA">
        <w:rPr>
          <w:sz w:val="28"/>
        </w:rPr>
        <w:t xml:space="preserve"> года на чужбине, работая </w:t>
      </w:r>
      <w:proofErr w:type="spellStart"/>
      <w:r w:rsidR="007A36DA">
        <w:rPr>
          <w:sz w:val="28"/>
        </w:rPr>
        <w:t>непокладая</w:t>
      </w:r>
      <w:proofErr w:type="spellEnd"/>
      <w:r w:rsidR="007A36DA">
        <w:rPr>
          <w:sz w:val="28"/>
        </w:rPr>
        <w:t xml:space="preserve"> рук,  выживая в нечеловеческих условиях, Николай Иванович вернулся на Родину. Куда только ни </w:t>
      </w:r>
      <w:proofErr w:type="spellStart"/>
      <w:r w:rsidR="007A36DA">
        <w:rPr>
          <w:sz w:val="28"/>
        </w:rPr>
        <w:t>зыбрасывала</w:t>
      </w:r>
      <w:proofErr w:type="spellEnd"/>
      <w:r w:rsidR="007A36DA">
        <w:rPr>
          <w:sz w:val="28"/>
        </w:rPr>
        <w:t xml:space="preserve"> его судьба</w:t>
      </w:r>
      <w:r w:rsidR="009D1EA9">
        <w:rPr>
          <w:sz w:val="28"/>
        </w:rPr>
        <w:t>, но во всех ситуациях он оставался человеком с большой буквы.</w:t>
      </w:r>
    </w:p>
    <w:p w:rsidR="009D1EA9" w:rsidRDefault="009D1EA9" w:rsidP="0079671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В настоящее время Николай Иванович находится на заслуженном отдыхе. Рядом с ним всегда его дети и внуки. Стоит только удивляться жизнелюбию и оптимизму, </w:t>
      </w: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не покидают этого замечательного человека. </w:t>
      </w:r>
    </w:p>
    <w:p w:rsidR="00B21339" w:rsidRDefault="009E7A6C" w:rsidP="00796719">
      <w:pPr>
        <w:spacing w:after="0"/>
        <w:ind w:firstLine="851"/>
        <w:jc w:val="both"/>
        <w:rPr>
          <w:sz w:val="28"/>
        </w:rPr>
      </w:pPr>
      <w:r>
        <w:rPr>
          <w:sz w:val="28"/>
        </w:rPr>
        <w:t>28 августа</w:t>
      </w:r>
      <w:r w:rsidR="009D1EA9">
        <w:rPr>
          <w:sz w:val="28"/>
        </w:rPr>
        <w:t xml:space="preserve"> Николаю Ивановичу исполнится 87 лет. Хочется пожелать ему здоровья, сказать спасибо за мужество, кот</w:t>
      </w:r>
      <w:r w:rsidR="00B21339">
        <w:rPr>
          <w:sz w:val="28"/>
        </w:rPr>
        <w:t xml:space="preserve">орое присуще настоящему  человеку, патриоту земли родной. Благодаря таким людям мы можем воспитывать молодое поколение. Нам есть чему учиться и у кого учиться. </w:t>
      </w:r>
    </w:p>
    <w:p w:rsidR="007E3E2B" w:rsidRDefault="00B21339" w:rsidP="00796719">
      <w:pPr>
        <w:spacing w:after="0"/>
        <w:ind w:firstLine="851"/>
        <w:jc w:val="both"/>
        <w:rPr>
          <w:sz w:val="28"/>
        </w:rPr>
      </w:pPr>
      <w:r>
        <w:rPr>
          <w:sz w:val="28"/>
        </w:rPr>
        <w:t>Чт</w:t>
      </w:r>
      <w:r w:rsidR="0028798F">
        <w:rPr>
          <w:sz w:val="28"/>
        </w:rPr>
        <w:t>о же может быть важнее самой жизни</w:t>
      </w:r>
      <w:r>
        <w:rPr>
          <w:sz w:val="28"/>
        </w:rPr>
        <w:t>?</w:t>
      </w:r>
      <w:r w:rsidR="009D1EA9">
        <w:rPr>
          <w:sz w:val="28"/>
        </w:rPr>
        <w:t xml:space="preserve"> </w:t>
      </w:r>
      <w:r w:rsidR="0028798F">
        <w:rPr>
          <w:sz w:val="28"/>
        </w:rPr>
        <w:t>Конечно же, сама жизнь.</w:t>
      </w:r>
    </w:p>
    <w:p w:rsidR="001E75E7" w:rsidRDefault="001E75E7" w:rsidP="001E75E7">
      <w:pPr>
        <w:spacing w:after="0"/>
        <w:ind w:firstLine="851"/>
        <w:jc w:val="right"/>
        <w:rPr>
          <w:b/>
          <w:sz w:val="28"/>
        </w:rPr>
      </w:pPr>
      <w:r w:rsidRPr="001E75E7">
        <w:rPr>
          <w:b/>
          <w:sz w:val="28"/>
        </w:rPr>
        <w:t>Л. И. Савченко, учитель русского языка и литературы</w:t>
      </w:r>
    </w:p>
    <w:p w:rsidR="00BC329C" w:rsidRPr="001E75E7" w:rsidRDefault="00BC329C" w:rsidP="001E75E7">
      <w:pPr>
        <w:spacing w:after="0"/>
        <w:ind w:firstLine="851"/>
        <w:jc w:val="right"/>
        <w:rPr>
          <w:b/>
          <w:sz w:val="28"/>
        </w:rPr>
      </w:pPr>
      <w:r>
        <w:rPr>
          <w:b/>
          <w:sz w:val="28"/>
        </w:rPr>
        <w:t xml:space="preserve">села </w:t>
      </w:r>
      <w:proofErr w:type="gramStart"/>
      <w:r>
        <w:rPr>
          <w:b/>
          <w:sz w:val="28"/>
        </w:rPr>
        <w:t>Ленинское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Кирсановского</w:t>
      </w:r>
      <w:proofErr w:type="spellEnd"/>
      <w:r>
        <w:rPr>
          <w:b/>
          <w:sz w:val="28"/>
        </w:rPr>
        <w:t xml:space="preserve"> района</w:t>
      </w: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  <w:bookmarkStart w:id="1" w:name="_GoBack"/>
      <w:bookmarkEnd w:id="1"/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7E3E2B" w:rsidRDefault="007E3E2B" w:rsidP="00796719">
      <w:pPr>
        <w:spacing w:after="0"/>
        <w:ind w:firstLine="851"/>
        <w:jc w:val="both"/>
        <w:rPr>
          <w:sz w:val="28"/>
        </w:rPr>
      </w:pPr>
    </w:p>
    <w:p w:rsidR="00295EC0" w:rsidRDefault="00295EC0" w:rsidP="0029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75E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 w:rsidRPr="007E3E2B">
        <w:rPr>
          <w:rFonts w:eastAsia="Times New Roman" w:cstheme="minorHAnsi"/>
          <w:bCs/>
          <w:color w:val="000000"/>
          <w:sz w:val="28"/>
          <w:szCs w:val="28"/>
          <w:lang w:eastAsia="ru-RU"/>
        </w:rPr>
        <w:t>Балис</w:t>
      </w:r>
      <w:proofErr w:type="spellEnd"/>
      <w:r w:rsidRPr="007E3E2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E2B">
        <w:rPr>
          <w:rFonts w:eastAsia="Times New Roman" w:cstheme="minorHAnsi"/>
          <w:bCs/>
          <w:color w:val="000000"/>
          <w:sz w:val="28"/>
          <w:szCs w:val="28"/>
          <w:lang w:eastAsia="ru-RU"/>
        </w:rPr>
        <w:t>Сруога</w:t>
      </w:r>
      <w:proofErr w:type="spellEnd"/>
      <w:r w:rsidRPr="007E3E2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« Лес богов» </w:t>
      </w:r>
      <w:r w:rsidRPr="007E3E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E3E2B">
        <w:rPr>
          <w:rFonts w:eastAsia="Times New Roman" w:cstheme="minorHAnsi"/>
          <w:bCs/>
          <w:color w:val="000000"/>
          <w:sz w:val="28"/>
          <w:szCs w:val="28"/>
          <w:lang w:eastAsia="ru-RU"/>
        </w:rPr>
        <w:t>(1896-1947)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.</w:t>
      </w:r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Перевод с литовского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</w:t>
      </w:r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Г. </w:t>
      </w:r>
      <w:proofErr w:type="spellStart"/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>Кановича</w:t>
      </w:r>
      <w:proofErr w:type="spellEnd"/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Ф. </w:t>
      </w:r>
      <w:proofErr w:type="spellStart"/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>Шуравина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358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Вильнюс</w:t>
      </w:r>
      <w:r w:rsidRPr="007E3E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C358D4">
        <w:rPr>
          <w:rFonts w:eastAsia="Times New Roman" w:cstheme="minorHAnsi"/>
          <w:color w:val="000000"/>
          <w:sz w:val="28"/>
          <w:szCs w:val="28"/>
          <w:lang w:val="en-US" w:eastAsia="ru-RU"/>
        </w:rPr>
        <w:t>Vaga</w:t>
      </w:r>
      <w:proofErr w:type="spellEnd"/>
      <w:r w:rsidRPr="007E3E2B">
        <w:rPr>
          <w:rFonts w:eastAsia="Times New Roman" w:cstheme="minorHAnsi"/>
          <w:color w:val="000000"/>
          <w:sz w:val="28"/>
          <w:szCs w:val="28"/>
          <w:lang w:eastAsia="ru-RU"/>
        </w:rPr>
        <w:t>, 1981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9E7A6C" w:rsidRDefault="009E7A6C" w:rsidP="009E7A6C">
      <w:pPr>
        <w:spacing w:after="0"/>
        <w:jc w:val="both"/>
        <w:rPr>
          <w:sz w:val="28"/>
        </w:rPr>
      </w:pPr>
      <w:r w:rsidRPr="001E75E7">
        <w:rPr>
          <w:b/>
          <w:sz w:val="28"/>
        </w:rPr>
        <w:t>**</w:t>
      </w:r>
      <w:r>
        <w:rPr>
          <w:sz w:val="28"/>
        </w:rPr>
        <w:t>Война Германии против Советского Союза 1941-1945. (</w:t>
      </w:r>
      <w:proofErr w:type="spellStart"/>
      <w:r>
        <w:rPr>
          <w:sz w:val="28"/>
          <w:lang w:val="en-US"/>
        </w:rPr>
        <w:t>flot</w:t>
      </w:r>
      <w:proofErr w:type="spellEnd"/>
      <w:r w:rsidRPr="00EE4310">
        <w:rPr>
          <w:sz w:val="28"/>
        </w:rPr>
        <w:t>.</w:t>
      </w:r>
      <w:r>
        <w:rPr>
          <w:sz w:val="28"/>
          <w:lang w:val="en-US"/>
        </w:rPr>
        <w:t>com</w:t>
      </w:r>
      <w:r>
        <w:rPr>
          <w:sz w:val="28"/>
        </w:rPr>
        <w:t>)</w:t>
      </w:r>
    </w:p>
    <w:p w:rsidR="007E3E2B" w:rsidRDefault="009E7A6C" w:rsidP="00EE4310">
      <w:pPr>
        <w:spacing w:after="0"/>
        <w:jc w:val="both"/>
        <w:rPr>
          <w:sz w:val="28"/>
        </w:rPr>
      </w:pPr>
      <w:r w:rsidRPr="001E75E7">
        <w:rPr>
          <w:b/>
          <w:sz w:val="28"/>
        </w:rPr>
        <w:t>*</w:t>
      </w:r>
      <w:r w:rsidR="00EE4310" w:rsidRPr="001E75E7">
        <w:rPr>
          <w:b/>
          <w:sz w:val="28"/>
        </w:rPr>
        <w:t>*</w:t>
      </w:r>
      <w:r w:rsidR="00295EC0" w:rsidRPr="001E75E7">
        <w:rPr>
          <w:b/>
          <w:sz w:val="28"/>
        </w:rPr>
        <w:t>*</w:t>
      </w:r>
      <w:r>
        <w:rPr>
          <w:sz w:val="28"/>
        </w:rPr>
        <w:t>Материал из Википедии</w:t>
      </w:r>
      <w:r w:rsidR="00EE4310">
        <w:rPr>
          <w:sz w:val="28"/>
        </w:rPr>
        <w:t>.</w:t>
      </w:r>
    </w:p>
    <w:sectPr w:rsidR="007E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2B69"/>
    <w:multiLevelType w:val="hybridMultilevel"/>
    <w:tmpl w:val="46D0F658"/>
    <w:lvl w:ilvl="0" w:tplc="5830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F"/>
    <w:rsid w:val="0002472B"/>
    <w:rsid w:val="00152525"/>
    <w:rsid w:val="00154A70"/>
    <w:rsid w:val="001E75E7"/>
    <w:rsid w:val="001F6010"/>
    <w:rsid w:val="0028798F"/>
    <w:rsid w:val="00295EC0"/>
    <w:rsid w:val="003112AA"/>
    <w:rsid w:val="0036611F"/>
    <w:rsid w:val="003769B9"/>
    <w:rsid w:val="003A7CA9"/>
    <w:rsid w:val="005C7CDA"/>
    <w:rsid w:val="00632757"/>
    <w:rsid w:val="00696550"/>
    <w:rsid w:val="006C1ACE"/>
    <w:rsid w:val="007153DE"/>
    <w:rsid w:val="00717C5F"/>
    <w:rsid w:val="007264B1"/>
    <w:rsid w:val="00796719"/>
    <w:rsid w:val="007A36DA"/>
    <w:rsid w:val="007D59ED"/>
    <w:rsid w:val="007E3E2B"/>
    <w:rsid w:val="0087360B"/>
    <w:rsid w:val="009465D7"/>
    <w:rsid w:val="0098169A"/>
    <w:rsid w:val="00991C8F"/>
    <w:rsid w:val="009D1EA9"/>
    <w:rsid w:val="009E7A6C"/>
    <w:rsid w:val="00A32BD6"/>
    <w:rsid w:val="00A72746"/>
    <w:rsid w:val="00B21339"/>
    <w:rsid w:val="00B63B4B"/>
    <w:rsid w:val="00B821AB"/>
    <w:rsid w:val="00BC329C"/>
    <w:rsid w:val="00BD387B"/>
    <w:rsid w:val="00C358D4"/>
    <w:rsid w:val="00D21AF7"/>
    <w:rsid w:val="00E10EAA"/>
    <w:rsid w:val="00EA30D3"/>
    <w:rsid w:val="00EE4310"/>
    <w:rsid w:val="00F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2B"/>
    <w:pPr>
      <w:ind w:left="720"/>
      <w:contextualSpacing/>
    </w:pPr>
  </w:style>
  <w:style w:type="character" w:styleId="a4">
    <w:name w:val="Emphasis"/>
    <w:basedOn w:val="a0"/>
    <w:uiPriority w:val="20"/>
    <w:qFormat/>
    <w:rsid w:val="006C1ACE"/>
    <w:rPr>
      <w:i/>
      <w:iCs/>
    </w:rPr>
  </w:style>
  <w:style w:type="paragraph" w:styleId="a5">
    <w:name w:val="Normal (Web)"/>
    <w:basedOn w:val="a"/>
    <w:uiPriority w:val="99"/>
    <w:semiHidden/>
    <w:unhideWhenUsed/>
    <w:rsid w:val="006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2B"/>
    <w:pPr>
      <w:ind w:left="720"/>
      <w:contextualSpacing/>
    </w:pPr>
  </w:style>
  <w:style w:type="character" w:styleId="a4">
    <w:name w:val="Emphasis"/>
    <w:basedOn w:val="a0"/>
    <w:uiPriority w:val="20"/>
    <w:qFormat/>
    <w:rsid w:val="006C1ACE"/>
    <w:rPr>
      <w:i/>
      <w:iCs/>
    </w:rPr>
  </w:style>
  <w:style w:type="paragraph" w:styleId="a5">
    <w:name w:val="Normal (Web)"/>
    <w:basedOn w:val="a"/>
    <w:uiPriority w:val="99"/>
    <w:semiHidden/>
    <w:unhideWhenUsed/>
    <w:rsid w:val="006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2013-08-11T18:31:00Z</dcterms:created>
  <dcterms:modified xsi:type="dcterms:W3CDTF">2015-04-02T12:26:00Z</dcterms:modified>
</cp:coreProperties>
</file>