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19" w:rsidRPr="005B7287" w:rsidRDefault="00C72419" w:rsidP="00C7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87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                                           «Основная общеобразовательная школа </w:t>
      </w:r>
      <w:proofErr w:type="spellStart"/>
      <w:r w:rsidRPr="005B728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B7287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5B7287">
        <w:rPr>
          <w:rFonts w:ascii="Times New Roman" w:hAnsi="Times New Roman" w:cs="Times New Roman"/>
          <w:b/>
          <w:sz w:val="28"/>
          <w:szCs w:val="28"/>
        </w:rPr>
        <w:t>апаевский</w:t>
      </w:r>
      <w:proofErr w:type="spellEnd"/>
      <w:r w:rsidRPr="005B7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Пугачевского района Саратовской области»</w:t>
      </w:r>
    </w:p>
    <w:p w:rsidR="004A0AF6" w:rsidRPr="004A0AF6" w:rsidRDefault="004A0AF6" w:rsidP="004A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</w:rPr>
      </w:pPr>
      <w:r w:rsidRPr="004A0AF6">
        <w:rPr>
          <w:rFonts w:ascii="Arial" w:eastAsia="Times New Roman" w:hAnsi="Arial" w:cs="Arial"/>
          <w:b/>
          <w:bCs/>
          <w:color w:val="4D4D4D"/>
          <w:sz w:val="23"/>
          <w:szCs w:val="23"/>
        </w:rPr>
        <w:br/>
      </w:r>
      <w:r w:rsidRPr="004A0AF6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</w:rPr>
        <w:t>Ежегодный международный интернет-конкурс «Страница семейной славы»</w:t>
      </w:r>
    </w:p>
    <w:p w:rsidR="00B46E81" w:rsidRDefault="00B46E81" w:rsidP="004A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566D8" w:rsidRDefault="00B566D8" w:rsidP="00B56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933575" cy="2676525"/>
            <wp:effectExtent l="0" t="0" r="0" b="0"/>
            <wp:docPr id="2" name="Рисунок 2" descr="C:\Users\Татьяна\Desktop\фронтовики\воен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ронтовики\воен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D8" w:rsidRDefault="00B566D8" w:rsidP="00B56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566D8" w:rsidRDefault="00B566D8" w:rsidP="00B56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B566D8">
        <w:rPr>
          <w:rFonts w:ascii="Times New Roman" w:eastAsia="Calibri" w:hAnsi="Times New Roman" w:cs="Times New Roman"/>
          <w:b/>
          <w:bCs/>
          <w:sz w:val="52"/>
          <w:szCs w:val="52"/>
        </w:rPr>
        <w:t>«А был он лишь солдат…»</w:t>
      </w:r>
    </w:p>
    <w:p w:rsidR="00B46E81" w:rsidRDefault="00B46E81" w:rsidP="00B56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A90544" w:rsidRDefault="00A90544" w:rsidP="00A90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46E81" w:rsidRPr="00B25959" w:rsidRDefault="00B46E81" w:rsidP="00B46E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2595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МОУ «ООШ п. </w:t>
      </w:r>
      <w:proofErr w:type="gramStart"/>
      <w:r w:rsidRPr="00B25959">
        <w:rPr>
          <w:rFonts w:ascii="Times New Roman" w:eastAsia="Times New Roman" w:hAnsi="Times New Roman" w:cs="Times New Roman"/>
          <w:b/>
          <w:bCs/>
          <w:sz w:val="32"/>
          <w:szCs w:val="32"/>
        </w:rPr>
        <w:t>Чапаевский</w:t>
      </w:r>
      <w:proofErr w:type="gramEnd"/>
      <w:r w:rsidRPr="00B25959">
        <w:rPr>
          <w:rFonts w:ascii="Times New Roman" w:eastAsia="Times New Roman" w:hAnsi="Times New Roman" w:cs="Times New Roman"/>
          <w:b/>
          <w:bCs/>
          <w:sz w:val="32"/>
          <w:szCs w:val="32"/>
        </w:rPr>
        <w:t>» Пугачевского района</w:t>
      </w:r>
    </w:p>
    <w:p w:rsidR="00A90544" w:rsidRDefault="00A90544" w:rsidP="00B46E8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0544" w:rsidRPr="008E3C92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3C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работы</w:t>
      </w:r>
    </w:p>
    <w:p w:rsidR="00A90544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Садчиков Дмитрий Алексеевич</w:t>
      </w:r>
      <w:r w:rsidRPr="00395D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A90544" w:rsidRPr="00395D38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95D38">
        <w:rPr>
          <w:rFonts w:ascii="Times New Roman" w:eastAsia="Times New Roman" w:hAnsi="Times New Roman" w:cs="Times New Roman"/>
          <w:b/>
          <w:sz w:val="28"/>
          <w:szCs w:val="28"/>
        </w:rPr>
        <w:t xml:space="preserve">чащийся </w:t>
      </w:r>
      <w:r w:rsidR="004A0A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95D3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МОУ «ООШ п. Чапаевский»</w:t>
      </w:r>
    </w:p>
    <w:p w:rsidR="00A90544" w:rsidRPr="00FE3AA1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44" w:rsidRPr="00FE3AA1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3A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Руководитель:</w:t>
      </w:r>
    </w:p>
    <w:p w:rsidR="00A90544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AA1">
        <w:rPr>
          <w:rFonts w:ascii="Times New Roman" w:eastAsia="Times New Roman" w:hAnsi="Times New Roman" w:cs="Times New Roman"/>
          <w:b/>
          <w:sz w:val="28"/>
          <w:szCs w:val="28"/>
        </w:rPr>
        <w:t>Носова Татьяна Викторовна</w:t>
      </w:r>
    </w:p>
    <w:p w:rsidR="00A90544" w:rsidRDefault="00B46E81" w:rsidP="00B46E8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 школы: 8(845-74)36420</w:t>
      </w:r>
    </w:p>
    <w:p w:rsidR="00A90544" w:rsidRPr="00FE3AA1" w:rsidRDefault="00A90544" w:rsidP="00A90544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44" w:rsidRDefault="00A90544" w:rsidP="00A905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44" w:rsidRDefault="00A90544" w:rsidP="00A905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44" w:rsidRDefault="00A90544" w:rsidP="00C724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0544" w:rsidRDefault="00A90544" w:rsidP="00A905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44" w:rsidRDefault="00A90544" w:rsidP="00A905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6D8" w:rsidRDefault="00A90544" w:rsidP="00B46E8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 год</w:t>
      </w:r>
    </w:p>
    <w:p w:rsidR="004A0AF6" w:rsidRDefault="004A0AF6" w:rsidP="00B46E8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AF6" w:rsidRPr="00A73F08" w:rsidRDefault="004A0AF6" w:rsidP="00B46E8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148A" w:rsidRPr="00A73F08" w:rsidRDefault="0019148A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lastRenderedPageBreak/>
        <w:t>9 мая 2015 года – великая дата в истории нашей Родины. В этот день мы вспом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нили </w:t>
      </w:r>
      <w:r w:rsidRPr="00A73F08">
        <w:rPr>
          <w:rFonts w:ascii="Times New Roman" w:hAnsi="Times New Roman" w:cs="Times New Roman"/>
          <w:sz w:val="26"/>
          <w:szCs w:val="26"/>
        </w:rPr>
        <w:t xml:space="preserve"> тех, кто 70 лет назад освободил мир 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73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>фашисткой</w:t>
      </w:r>
      <w:proofErr w:type="gramEnd"/>
      <w:r w:rsidRPr="00A73F08">
        <w:rPr>
          <w:rFonts w:ascii="Times New Roman" w:hAnsi="Times New Roman" w:cs="Times New Roman"/>
          <w:sz w:val="26"/>
          <w:szCs w:val="26"/>
        </w:rPr>
        <w:t xml:space="preserve"> угрозы. Из больших городов и маленьких сел уходили люди на войну. Из нашего поселка на фронт ушло 198 человек, а вернулось только 70. Среди 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>вернувшихся</w:t>
      </w:r>
      <w:proofErr w:type="gramEnd"/>
      <w:r w:rsidRPr="00A73F08">
        <w:rPr>
          <w:rFonts w:ascii="Times New Roman" w:hAnsi="Times New Roman" w:cs="Times New Roman"/>
          <w:sz w:val="26"/>
          <w:szCs w:val="26"/>
        </w:rPr>
        <w:t xml:space="preserve"> был  Иван Степанович Гошин.</w:t>
      </w:r>
      <w:r w:rsidR="00EA3DAF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B566D8" w:rsidRPr="00A73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48A" w:rsidRPr="00A73F08" w:rsidRDefault="0019148A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Иван Степанович Гошин родился в  селе </w:t>
      </w:r>
      <w:proofErr w:type="spellStart"/>
      <w:r w:rsidRPr="00A73F08">
        <w:rPr>
          <w:rFonts w:ascii="Times New Roman" w:hAnsi="Times New Roman" w:cs="Times New Roman"/>
          <w:sz w:val="26"/>
          <w:szCs w:val="26"/>
        </w:rPr>
        <w:t>Смоленка</w:t>
      </w:r>
      <w:proofErr w:type="spellEnd"/>
      <w:r w:rsidRPr="00A73F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3F08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A73F08">
        <w:rPr>
          <w:rFonts w:ascii="Times New Roman" w:hAnsi="Times New Roman" w:cs="Times New Roman"/>
          <w:sz w:val="26"/>
          <w:szCs w:val="26"/>
        </w:rPr>
        <w:t xml:space="preserve"> района в 1916 году. Семья была большая</w:t>
      </w:r>
      <w:r w:rsidR="00B55BFB" w:rsidRPr="00A73F08">
        <w:rPr>
          <w:rFonts w:ascii="Times New Roman" w:hAnsi="Times New Roman" w:cs="Times New Roman"/>
          <w:sz w:val="26"/>
          <w:szCs w:val="26"/>
        </w:rPr>
        <w:t>, 12 детей, правда, выжило только шестеро. Жили неплохо, зажиточно, в собственности имели два пруда, разводили рыбу</w:t>
      </w:r>
      <w:r w:rsidR="00B46E81" w:rsidRPr="00A73F08">
        <w:rPr>
          <w:rFonts w:ascii="Times New Roman" w:hAnsi="Times New Roman" w:cs="Times New Roman"/>
          <w:sz w:val="26"/>
          <w:szCs w:val="26"/>
        </w:rPr>
        <w:t xml:space="preserve">. Однако работников не нанимали, потому что в  семье трудились все, особенно отцу помогали три сына: старший – Дмитрий, средний – Николай,  и младший – Иван. </w:t>
      </w:r>
      <w:r w:rsidR="00B55BFB" w:rsidRPr="00A73F08">
        <w:rPr>
          <w:rFonts w:ascii="Times New Roman" w:hAnsi="Times New Roman" w:cs="Times New Roman"/>
          <w:sz w:val="26"/>
          <w:szCs w:val="26"/>
        </w:rPr>
        <w:t xml:space="preserve">В 1929 году во время коллективизации семью раскулачили. Отобрали все, даже дом. Отец вырыл землянку, в ней и поселились. Зимой отец умер. 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 Жить стало очень трудно. На  работу в колхоз старших, конечно, не брали. Приходилось младшим   побираться. </w:t>
      </w:r>
      <w:r w:rsidR="00B55BFB" w:rsidRPr="00A73F08">
        <w:rPr>
          <w:rFonts w:ascii="Times New Roman" w:hAnsi="Times New Roman" w:cs="Times New Roman"/>
          <w:sz w:val="26"/>
          <w:szCs w:val="26"/>
        </w:rPr>
        <w:t xml:space="preserve">Чтобы спастись от голода, решили перебраться в другое место, 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 туда, где их никто не знал. П</w:t>
      </w:r>
      <w:r w:rsidR="00B46E81" w:rsidRPr="00A73F08">
        <w:rPr>
          <w:rFonts w:ascii="Times New Roman" w:hAnsi="Times New Roman" w:cs="Times New Roman"/>
          <w:sz w:val="26"/>
          <w:szCs w:val="26"/>
        </w:rPr>
        <w:t>о</w:t>
      </w:r>
      <w:r w:rsidR="00B55BFB" w:rsidRPr="00A73F08">
        <w:rPr>
          <w:rFonts w:ascii="Times New Roman" w:hAnsi="Times New Roman" w:cs="Times New Roman"/>
          <w:sz w:val="26"/>
          <w:szCs w:val="26"/>
        </w:rPr>
        <w:t>шли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B55BFB" w:rsidRPr="00A73F08">
        <w:rPr>
          <w:rFonts w:ascii="Times New Roman" w:hAnsi="Times New Roman" w:cs="Times New Roman"/>
          <w:sz w:val="26"/>
          <w:szCs w:val="26"/>
        </w:rPr>
        <w:t xml:space="preserve"> пешком</w:t>
      </w:r>
      <w:r w:rsidR="00B46E81" w:rsidRPr="00A73F08">
        <w:rPr>
          <w:rFonts w:ascii="Times New Roman" w:hAnsi="Times New Roman" w:cs="Times New Roman"/>
          <w:sz w:val="26"/>
          <w:szCs w:val="26"/>
        </w:rPr>
        <w:t xml:space="preserve"> по тракту </w:t>
      </w:r>
      <w:r w:rsidR="00B55BFB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A90544" w:rsidRPr="00A73F08">
        <w:rPr>
          <w:rFonts w:ascii="Times New Roman" w:hAnsi="Times New Roman" w:cs="Times New Roman"/>
          <w:sz w:val="26"/>
          <w:szCs w:val="26"/>
        </w:rPr>
        <w:t xml:space="preserve"> в сторону </w:t>
      </w:r>
      <w:proofErr w:type="gramStart"/>
      <w:r w:rsidR="00A90544" w:rsidRPr="00A73F08">
        <w:rPr>
          <w:rFonts w:ascii="Times New Roman" w:hAnsi="Times New Roman" w:cs="Times New Roman"/>
          <w:sz w:val="26"/>
          <w:szCs w:val="26"/>
        </w:rPr>
        <w:t>Самары</w:t>
      </w:r>
      <w:proofErr w:type="gramEnd"/>
      <w:r w:rsidR="00A90544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B55BFB" w:rsidRPr="00A73F08">
        <w:rPr>
          <w:rFonts w:ascii="Times New Roman" w:hAnsi="Times New Roman" w:cs="Times New Roman"/>
          <w:sz w:val="26"/>
          <w:szCs w:val="26"/>
        </w:rPr>
        <w:t>и попали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 на Колесников хутор</w:t>
      </w:r>
      <w:r w:rsidR="00B55BFB" w:rsidRPr="00A73F08">
        <w:rPr>
          <w:rFonts w:ascii="Times New Roman" w:hAnsi="Times New Roman" w:cs="Times New Roman"/>
          <w:sz w:val="26"/>
          <w:szCs w:val="26"/>
        </w:rPr>
        <w:t>, тут и остались.</w:t>
      </w:r>
      <w:r w:rsidR="004A0AF6" w:rsidRPr="00A73F08">
        <w:rPr>
          <w:rFonts w:ascii="Times New Roman" w:hAnsi="Times New Roman" w:cs="Times New Roman"/>
          <w:sz w:val="26"/>
          <w:szCs w:val="26"/>
        </w:rPr>
        <w:t xml:space="preserve"> Как раз в э</w:t>
      </w:r>
      <w:r w:rsidR="0026235C" w:rsidRPr="00A73F08">
        <w:rPr>
          <w:rFonts w:ascii="Times New Roman" w:hAnsi="Times New Roman" w:cs="Times New Roman"/>
          <w:sz w:val="26"/>
          <w:szCs w:val="26"/>
        </w:rPr>
        <w:t>то время хутор отошёл совхозу имени В.И. Чапаева.</w:t>
      </w:r>
      <w:r w:rsidR="00B55BFB" w:rsidRPr="00A73F08">
        <w:rPr>
          <w:rFonts w:ascii="Times New Roman" w:hAnsi="Times New Roman" w:cs="Times New Roman"/>
          <w:sz w:val="26"/>
          <w:szCs w:val="26"/>
        </w:rPr>
        <w:t xml:space="preserve"> Ивану Степановичу было уже тогда14 лет. Он устроился на работу. Работал скотником, фуражиром. </w:t>
      </w:r>
    </w:p>
    <w:p w:rsidR="0019148A" w:rsidRPr="00A73F08" w:rsidRDefault="00B55BFB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В июне 1941 года, когда началась Великая Отечественная война, 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>Ивана</w:t>
      </w:r>
      <w:proofErr w:type="gramEnd"/>
      <w:r w:rsidRPr="00A73F08">
        <w:rPr>
          <w:rFonts w:ascii="Times New Roman" w:hAnsi="Times New Roman" w:cs="Times New Roman"/>
          <w:sz w:val="26"/>
          <w:szCs w:val="26"/>
        </w:rPr>
        <w:t xml:space="preserve"> призвали на фронт.</w:t>
      </w:r>
      <w:r w:rsidR="00EA3DAF" w:rsidRPr="00A73F08">
        <w:rPr>
          <w:rFonts w:ascii="Times New Roman" w:hAnsi="Times New Roman" w:cs="Times New Roman"/>
          <w:sz w:val="26"/>
          <w:szCs w:val="26"/>
        </w:rPr>
        <w:t xml:space="preserve">  </w:t>
      </w:r>
      <w:r w:rsidR="0019001D" w:rsidRPr="00A73F08">
        <w:rPr>
          <w:rFonts w:ascii="Times New Roman" w:hAnsi="Times New Roman" w:cs="Times New Roman"/>
          <w:sz w:val="26"/>
          <w:szCs w:val="26"/>
        </w:rPr>
        <w:t>Всю войну он прослужил на  1 Украинском фронте.</w:t>
      </w:r>
    </w:p>
    <w:p w:rsidR="00B55BFB" w:rsidRPr="00A73F08" w:rsidRDefault="00B55BFB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В ноябре 1943 года Иван Степанович был награжден медалью «За боевые заслуги». В приказе написано, что </w:t>
      </w:r>
      <w:r w:rsidR="00A90544" w:rsidRPr="00A73F08">
        <w:rPr>
          <w:rFonts w:ascii="Times New Roman" w:hAnsi="Times New Roman" w:cs="Times New Roman"/>
          <w:sz w:val="26"/>
          <w:szCs w:val="26"/>
        </w:rPr>
        <w:t>«</w:t>
      </w:r>
      <w:r w:rsidRPr="00A73F08">
        <w:rPr>
          <w:rFonts w:ascii="Times New Roman" w:hAnsi="Times New Roman" w:cs="Times New Roman"/>
          <w:sz w:val="26"/>
          <w:szCs w:val="26"/>
        </w:rPr>
        <w:t xml:space="preserve">телефонист гвардии рядовой Гошин И.С. при прорыве сильно укрепленной обороны противника в районе города Киева, под сильным артиллерийско-минометным огнем 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>противника</w:t>
      </w:r>
      <w:proofErr w:type="gramEnd"/>
      <w:r w:rsidRPr="00A73F08">
        <w:rPr>
          <w:rFonts w:ascii="Times New Roman" w:hAnsi="Times New Roman" w:cs="Times New Roman"/>
          <w:sz w:val="26"/>
          <w:szCs w:val="26"/>
        </w:rPr>
        <w:t xml:space="preserve"> невзирая на опасность, беспрерывно находясь на линии своевременно и быстро устранял повреждения телефонной линии</w:t>
      </w:r>
      <w:r w:rsidR="00935B84" w:rsidRPr="00A73F08">
        <w:rPr>
          <w:rFonts w:ascii="Times New Roman" w:hAnsi="Times New Roman" w:cs="Times New Roman"/>
          <w:sz w:val="26"/>
          <w:szCs w:val="26"/>
        </w:rPr>
        <w:t>, чем обеспечил бесперебойную связь батареи с пехотными подразделениями и выполнения заявок пехоты для уничтожения огневых точек и узлов сопротивления противника</w:t>
      </w:r>
      <w:r w:rsidR="00A90544" w:rsidRPr="00A73F08">
        <w:rPr>
          <w:rFonts w:ascii="Times New Roman" w:hAnsi="Times New Roman" w:cs="Times New Roman"/>
          <w:sz w:val="26"/>
          <w:szCs w:val="26"/>
        </w:rPr>
        <w:t>»</w:t>
      </w:r>
      <w:r w:rsidR="00935B84" w:rsidRPr="00A73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48A" w:rsidRPr="00A73F08" w:rsidRDefault="00EA3DAF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>Когда на  вооружении в К</w:t>
      </w:r>
      <w:r w:rsidR="0019001D" w:rsidRPr="00A73F08">
        <w:rPr>
          <w:rFonts w:ascii="Times New Roman" w:hAnsi="Times New Roman" w:cs="Times New Roman"/>
          <w:sz w:val="26"/>
          <w:szCs w:val="26"/>
        </w:rPr>
        <w:t>расной А</w:t>
      </w:r>
      <w:r w:rsidR="00935B84" w:rsidRPr="00A73F08">
        <w:rPr>
          <w:rFonts w:ascii="Times New Roman" w:hAnsi="Times New Roman" w:cs="Times New Roman"/>
          <w:sz w:val="26"/>
          <w:szCs w:val="26"/>
        </w:rPr>
        <w:t>рмии появились нов</w:t>
      </w:r>
      <w:r w:rsidR="00A90544" w:rsidRPr="00A73F08">
        <w:rPr>
          <w:rFonts w:ascii="Times New Roman" w:hAnsi="Times New Roman" w:cs="Times New Roman"/>
          <w:sz w:val="26"/>
          <w:szCs w:val="26"/>
        </w:rPr>
        <w:t>ое артиллерийско</w:t>
      </w:r>
      <w:r w:rsidR="00935B84" w:rsidRPr="00A73F08">
        <w:rPr>
          <w:rFonts w:ascii="Times New Roman" w:hAnsi="Times New Roman" w:cs="Times New Roman"/>
          <w:sz w:val="26"/>
          <w:szCs w:val="26"/>
        </w:rPr>
        <w:t>е о</w:t>
      </w:r>
      <w:r w:rsidR="00A90544" w:rsidRPr="00A73F08">
        <w:rPr>
          <w:rFonts w:ascii="Times New Roman" w:hAnsi="Times New Roman" w:cs="Times New Roman"/>
          <w:sz w:val="26"/>
          <w:szCs w:val="26"/>
        </w:rPr>
        <w:t>ружие</w:t>
      </w:r>
      <w:r w:rsidRPr="00A73F08">
        <w:rPr>
          <w:rFonts w:ascii="Times New Roman" w:hAnsi="Times New Roman" w:cs="Times New Roman"/>
          <w:sz w:val="26"/>
          <w:szCs w:val="26"/>
        </w:rPr>
        <w:t xml:space="preserve">, так называемые «Катюши», </w:t>
      </w:r>
      <w:r w:rsidR="00935B84" w:rsidRPr="00A73F08">
        <w:rPr>
          <w:rFonts w:ascii="Times New Roman" w:hAnsi="Times New Roman" w:cs="Times New Roman"/>
          <w:sz w:val="26"/>
          <w:szCs w:val="26"/>
        </w:rPr>
        <w:t xml:space="preserve">Иван Степанович </w:t>
      </w:r>
      <w:r w:rsidRPr="00A73F08">
        <w:rPr>
          <w:rFonts w:ascii="Times New Roman" w:hAnsi="Times New Roman" w:cs="Times New Roman"/>
          <w:sz w:val="26"/>
          <w:szCs w:val="26"/>
        </w:rPr>
        <w:t xml:space="preserve">был переведен водителем на одну из таких машин. Он писал домой, что теперь воевать стало веселее, </w:t>
      </w:r>
      <w:r w:rsidR="00A90544" w:rsidRPr="00A73F08">
        <w:rPr>
          <w:rFonts w:ascii="Times New Roman" w:hAnsi="Times New Roman" w:cs="Times New Roman"/>
          <w:sz w:val="26"/>
          <w:szCs w:val="26"/>
        </w:rPr>
        <w:t xml:space="preserve">теперь наши  войска </w:t>
      </w:r>
      <w:r w:rsidRPr="00A73F08">
        <w:rPr>
          <w:rFonts w:ascii="Times New Roman" w:hAnsi="Times New Roman" w:cs="Times New Roman"/>
          <w:sz w:val="26"/>
          <w:szCs w:val="26"/>
        </w:rPr>
        <w:t>обязательно начн</w:t>
      </w:r>
      <w:r w:rsidR="00A90544" w:rsidRPr="00A73F08">
        <w:rPr>
          <w:rFonts w:ascii="Times New Roman" w:hAnsi="Times New Roman" w:cs="Times New Roman"/>
          <w:sz w:val="26"/>
          <w:szCs w:val="26"/>
        </w:rPr>
        <w:t>ут</w:t>
      </w:r>
      <w:r w:rsidRPr="00A73F08">
        <w:rPr>
          <w:rFonts w:ascii="Times New Roman" w:hAnsi="Times New Roman" w:cs="Times New Roman"/>
          <w:sz w:val="26"/>
          <w:szCs w:val="26"/>
        </w:rPr>
        <w:t xml:space="preserve"> наступать. Известно, что немцы очень  боялись  «Катюш».</w:t>
      </w:r>
    </w:p>
    <w:p w:rsidR="00B566D8" w:rsidRPr="00A73F08" w:rsidRDefault="00B566D8" w:rsidP="00B46E81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E44C101" wp14:editId="3EAD1C27">
            <wp:extent cx="2664502" cy="2257425"/>
            <wp:effectExtent l="0" t="0" r="0" b="0"/>
            <wp:docPr id="1" name="Рисунок 1" descr="C:\Users\Татьяна\Desktop\фронтовики\воен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ронтовики\воен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02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AF" w:rsidRPr="00A73F08" w:rsidRDefault="00CC1C92" w:rsidP="00CC1C92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>Второй справа – И.С. Гошин</w:t>
      </w:r>
    </w:p>
    <w:p w:rsidR="00935B84" w:rsidRPr="00A73F08" w:rsidRDefault="00B46E81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Всю свою страну прошел Иван Степанович и половину Европы. Был контужен. </w:t>
      </w:r>
      <w:r w:rsidR="00935B84" w:rsidRPr="00A73F08">
        <w:rPr>
          <w:rFonts w:ascii="Times New Roman" w:hAnsi="Times New Roman" w:cs="Times New Roman"/>
          <w:sz w:val="26"/>
          <w:szCs w:val="26"/>
        </w:rPr>
        <w:t>В апреле 1945 года вместе с войсками оказался в Германии. Он прин</w:t>
      </w:r>
      <w:r w:rsidR="00EA3DAF" w:rsidRPr="00A73F08">
        <w:rPr>
          <w:rFonts w:ascii="Times New Roman" w:hAnsi="Times New Roman" w:cs="Times New Roman"/>
          <w:sz w:val="26"/>
          <w:szCs w:val="26"/>
        </w:rPr>
        <w:t xml:space="preserve">имал </w:t>
      </w:r>
      <w:r w:rsidR="00935B84" w:rsidRPr="00A73F08">
        <w:rPr>
          <w:rFonts w:ascii="Times New Roman" w:hAnsi="Times New Roman" w:cs="Times New Roman"/>
          <w:sz w:val="26"/>
          <w:szCs w:val="26"/>
        </w:rPr>
        <w:t xml:space="preserve"> участие в боях за Берлин. В это время он уже находился в звании гвардии ефрейтора и занимал должность шофера 1-го Гвардейского Минометного Житомирского Краснознаменного полка. 29 апреля 1945 года Иван Степанович доставлял боеприпасы с артиллерийского склада на место дис</w:t>
      </w:r>
      <w:r w:rsidR="00B631E5" w:rsidRPr="00A73F08">
        <w:rPr>
          <w:rFonts w:ascii="Times New Roman" w:hAnsi="Times New Roman" w:cs="Times New Roman"/>
          <w:sz w:val="26"/>
          <w:szCs w:val="26"/>
        </w:rPr>
        <w:t xml:space="preserve">локации полка, в районе города </w:t>
      </w:r>
      <w:proofErr w:type="spellStart"/>
      <w:r w:rsidR="00B631E5" w:rsidRPr="00A73F08">
        <w:rPr>
          <w:rFonts w:ascii="Times New Roman" w:hAnsi="Times New Roman" w:cs="Times New Roman"/>
          <w:sz w:val="26"/>
          <w:szCs w:val="26"/>
        </w:rPr>
        <w:t>Э</w:t>
      </w:r>
      <w:r w:rsidR="00935B84" w:rsidRPr="00A73F08">
        <w:rPr>
          <w:rFonts w:ascii="Times New Roman" w:hAnsi="Times New Roman" w:cs="Times New Roman"/>
          <w:sz w:val="26"/>
          <w:szCs w:val="26"/>
        </w:rPr>
        <w:t>льстерверда</w:t>
      </w:r>
      <w:proofErr w:type="spellEnd"/>
      <w:r w:rsidR="00935B84" w:rsidRPr="00A73F08">
        <w:rPr>
          <w:rFonts w:ascii="Times New Roman" w:hAnsi="Times New Roman" w:cs="Times New Roman"/>
          <w:sz w:val="26"/>
          <w:szCs w:val="26"/>
        </w:rPr>
        <w:t xml:space="preserve"> автомашина его была обстреляна пулеметным огнем противника и повреждена. Рискуя своей жизнью, отстреливаясь от автоматчиков противника, Иван Степанович исправил поврежденную машину и доставил боеприпасы в часть. За этот подвиг он был награжден орденом «Красная Звезда».</w:t>
      </w:r>
    </w:p>
    <w:p w:rsidR="00EA3DAF" w:rsidRPr="00A73F08" w:rsidRDefault="00EA3DAF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В 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 1946 году</w:t>
      </w:r>
      <w:r w:rsidRPr="00A73F08">
        <w:rPr>
          <w:rFonts w:ascii="Times New Roman" w:hAnsi="Times New Roman" w:cs="Times New Roman"/>
          <w:sz w:val="26"/>
          <w:szCs w:val="26"/>
        </w:rPr>
        <w:t xml:space="preserve"> вернулся домой, 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 женился.</w:t>
      </w:r>
      <w:r w:rsidR="0026235C" w:rsidRPr="00A73F08">
        <w:rPr>
          <w:rFonts w:ascii="Times New Roman" w:hAnsi="Times New Roman" w:cs="Times New Roman"/>
          <w:sz w:val="26"/>
          <w:szCs w:val="26"/>
        </w:rPr>
        <w:t xml:space="preserve"> Родились дочка и сын. 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 Жили </w:t>
      </w:r>
      <w:r w:rsidRPr="00A73F08">
        <w:rPr>
          <w:rFonts w:ascii="Times New Roman" w:hAnsi="Times New Roman" w:cs="Times New Roman"/>
          <w:sz w:val="26"/>
          <w:szCs w:val="26"/>
        </w:rPr>
        <w:t xml:space="preserve">Гошины  на втором отделении 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 совхоза</w:t>
      </w:r>
      <w:r w:rsidRPr="00A73F08">
        <w:rPr>
          <w:rFonts w:ascii="Times New Roman" w:hAnsi="Times New Roman" w:cs="Times New Roman"/>
          <w:sz w:val="26"/>
          <w:szCs w:val="26"/>
        </w:rPr>
        <w:t xml:space="preserve"> им. В.И. Чапаева</w:t>
      </w:r>
      <w:proofErr w:type="gramStart"/>
      <w:r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27434A" w:rsidRPr="00A73F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7434A" w:rsidRPr="00A73F08">
        <w:rPr>
          <w:rFonts w:ascii="Times New Roman" w:hAnsi="Times New Roman" w:cs="Times New Roman"/>
          <w:sz w:val="26"/>
          <w:szCs w:val="26"/>
        </w:rPr>
        <w:t xml:space="preserve"> Работал трактористом, работал на комбайне вместе с </w:t>
      </w:r>
      <w:r w:rsidRPr="00A73F08">
        <w:rPr>
          <w:rFonts w:ascii="Times New Roman" w:hAnsi="Times New Roman" w:cs="Times New Roman"/>
          <w:sz w:val="26"/>
          <w:szCs w:val="26"/>
        </w:rPr>
        <w:t>женой</w:t>
      </w:r>
      <w:r w:rsidR="00A73F08">
        <w:rPr>
          <w:rFonts w:ascii="Times New Roman" w:hAnsi="Times New Roman" w:cs="Times New Roman"/>
          <w:sz w:val="26"/>
          <w:szCs w:val="26"/>
        </w:rPr>
        <w:t>,</w:t>
      </w:r>
      <w:r w:rsidR="0026235C" w:rsidRPr="00A73F08">
        <w:rPr>
          <w:rFonts w:ascii="Times New Roman" w:hAnsi="Times New Roman" w:cs="Times New Roman"/>
          <w:sz w:val="26"/>
          <w:szCs w:val="26"/>
        </w:rPr>
        <w:t xml:space="preserve"> она была штурвальной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. </w:t>
      </w:r>
      <w:r w:rsidRPr="00A73F08">
        <w:rPr>
          <w:rFonts w:ascii="Times New Roman" w:hAnsi="Times New Roman" w:cs="Times New Roman"/>
          <w:sz w:val="26"/>
          <w:szCs w:val="26"/>
        </w:rPr>
        <w:t>Когда начиналась уборка, с</w:t>
      </w:r>
      <w:r w:rsidR="0027434A" w:rsidRPr="00A73F08">
        <w:rPr>
          <w:rFonts w:ascii="Times New Roman" w:hAnsi="Times New Roman" w:cs="Times New Roman"/>
          <w:sz w:val="26"/>
          <w:szCs w:val="26"/>
        </w:rPr>
        <w:t xml:space="preserve"> поля </w:t>
      </w:r>
      <w:r w:rsidRPr="00A73F08">
        <w:rPr>
          <w:rFonts w:ascii="Times New Roman" w:hAnsi="Times New Roman" w:cs="Times New Roman"/>
          <w:sz w:val="26"/>
          <w:szCs w:val="26"/>
        </w:rPr>
        <w:t>почти не уходили</w:t>
      </w:r>
      <w:r w:rsidR="00E73D55" w:rsidRPr="00A73F08">
        <w:rPr>
          <w:rFonts w:ascii="Times New Roman" w:hAnsi="Times New Roman" w:cs="Times New Roman"/>
          <w:sz w:val="26"/>
          <w:szCs w:val="26"/>
        </w:rPr>
        <w:t>,</w:t>
      </w:r>
      <w:r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="00A90544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Pr="00A73F08">
        <w:rPr>
          <w:rFonts w:ascii="Times New Roman" w:hAnsi="Times New Roman" w:cs="Times New Roman"/>
          <w:sz w:val="26"/>
          <w:szCs w:val="26"/>
        </w:rPr>
        <w:t xml:space="preserve">дочь Валя </w:t>
      </w:r>
      <w:r w:rsidR="00E73D55" w:rsidRPr="00A73F08">
        <w:rPr>
          <w:rFonts w:ascii="Times New Roman" w:hAnsi="Times New Roman" w:cs="Times New Roman"/>
          <w:sz w:val="26"/>
          <w:szCs w:val="26"/>
        </w:rPr>
        <w:t xml:space="preserve"> им обеды возила</w:t>
      </w:r>
      <w:r w:rsidRPr="00A73F08">
        <w:rPr>
          <w:rFonts w:ascii="Times New Roman" w:hAnsi="Times New Roman" w:cs="Times New Roman"/>
          <w:sz w:val="26"/>
          <w:szCs w:val="26"/>
        </w:rPr>
        <w:t xml:space="preserve"> прямо в поле</w:t>
      </w:r>
      <w:r w:rsidR="00E73D55" w:rsidRPr="00A73F08">
        <w:rPr>
          <w:rFonts w:ascii="Times New Roman" w:hAnsi="Times New Roman" w:cs="Times New Roman"/>
          <w:sz w:val="26"/>
          <w:szCs w:val="26"/>
        </w:rPr>
        <w:t xml:space="preserve">. </w:t>
      </w:r>
      <w:r w:rsidR="00CC1C92" w:rsidRPr="00A73F08">
        <w:rPr>
          <w:rFonts w:ascii="Times New Roman" w:hAnsi="Times New Roman" w:cs="Times New Roman"/>
          <w:sz w:val="26"/>
          <w:szCs w:val="26"/>
        </w:rPr>
        <w:t xml:space="preserve"> Много у него было почетных грамот, получал за хорошую работу премии.</w:t>
      </w:r>
    </w:p>
    <w:p w:rsidR="00B631E5" w:rsidRPr="00A73F08" w:rsidRDefault="00B631E5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Про войну вспоминал мало. Только иногда подшучивал над женой – вот, мол, в Германии, бывало, на танцах с  немецкими девчатами танцевал, надо было там и жениться, а я </w:t>
      </w:r>
      <w:r w:rsidR="00A73F08">
        <w:rPr>
          <w:rFonts w:ascii="Times New Roman" w:hAnsi="Times New Roman" w:cs="Times New Roman"/>
          <w:sz w:val="26"/>
          <w:szCs w:val="26"/>
        </w:rPr>
        <w:t xml:space="preserve">о </w:t>
      </w:r>
      <w:r w:rsidRPr="00A73F08">
        <w:rPr>
          <w:rFonts w:ascii="Times New Roman" w:hAnsi="Times New Roman" w:cs="Times New Roman"/>
          <w:sz w:val="26"/>
          <w:szCs w:val="26"/>
        </w:rPr>
        <w:t>теб</w:t>
      </w:r>
      <w:r w:rsidR="00A73F08">
        <w:rPr>
          <w:rFonts w:ascii="Times New Roman" w:hAnsi="Times New Roman" w:cs="Times New Roman"/>
          <w:sz w:val="26"/>
          <w:szCs w:val="26"/>
        </w:rPr>
        <w:t>е</w:t>
      </w:r>
      <w:r w:rsidRPr="00A73F08">
        <w:rPr>
          <w:rFonts w:ascii="Times New Roman" w:hAnsi="Times New Roman" w:cs="Times New Roman"/>
          <w:sz w:val="26"/>
          <w:szCs w:val="26"/>
        </w:rPr>
        <w:t xml:space="preserve"> одн</w:t>
      </w:r>
      <w:r w:rsidR="00A73F08">
        <w:rPr>
          <w:rFonts w:ascii="Times New Roman" w:hAnsi="Times New Roman" w:cs="Times New Roman"/>
          <w:sz w:val="26"/>
          <w:szCs w:val="26"/>
        </w:rPr>
        <w:t xml:space="preserve">ой </w:t>
      </w:r>
      <w:r w:rsidRPr="00A73F08">
        <w:rPr>
          <w:rFonts w:ascii="Times New Roman" w:hAnsi="Times New Roman" w:cs="Times New Roman"/>
          <w:sz w:val="26"/>
          <w:szCs w:val="26"/>
        </w:rPr>
        <w:t xml:space="preserve"> помнил.  А о боях почти не рассказывал. С войны осталась у Ивана Степановича память,  привез он  из Германии столовый прибор: вилка, нож и ложка одинаковые – вот и все его трофеи.</w:t>
      </w:r>
    </w:p>
    <w:p w:rsidR="002645C6" w:rsidRPr="00A73F08" w:rsidRDefault="002645C6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>Вот так сложилась судьба  Ивана Степановича Гошина. Из таких судеб и состоит</w:t>
      </w:r>
      <w:r w:rsidR="00B566D8" w:rsidRPr="00A73F08">
        <w:rPr>
          <w:rFonts w:ascii="Times New Roman" w:hAnsi="Times New Roman" w:cs="Times New Roman"/>
          <w:sz w:val="26"/>
          <w:szCs w:val="26"/>
        </w:rPr>
        <w:t xml:space="preserve"> </w:t>
      </w:r>
      <w:r w:rsidRPr="00A73F08">
        <w:rPr>
          <w:rFonts w:ascii="Times New Roman" w:hAnsi="Times New Roman" w:cs="Times New Roman"/>
          <w:sz w:val="26"/>
          <w:szCs w:val="26"/>
        </w:rPr>
        <w:t xml:space="preserve"> история нашей страны. Героические страницы прошлого написаны такими простыми русскими людьми, как И</w:t>
      </w:r>
      <w:r w:rsidR="00B566D8" w:rsidRPr="00A73F08">
        <w:rPr>
          <w:rFonts w:ascii="Times New Roman" w:hAnsi="Times New Roman" w:cs="Times New Roman"/>
          <w:sz w:val="26"/>
          <w:szCs w:val="26"/>
        </w:rPr>
        <w:t xml:space="preserve">ван </w:t>
      </w:r>
      <w:r w:rsidRPr="00A73F08">
        <w:rPr>
          <w:rFonts w:ascii="Times New Roman" w:hAnsi="Times New Roman" w:cs="Times New Roman"/>
          <w:sz w:val="26"/>
          <w:szCs w:val="26"/>
        </w:rPr>
        <w:t>С</w:t>
      </w:r>
      <w:r w:rsidR="00B566D8" w:rsidRPr="00A73F08">
        <w:rPr>
          <w:rFonts w:ascii="Times New Roman" w:hAnsi="Times New Roman" w:cs="Times New Roman"/>
          <w:sz w:val="26"/>
          <w:szCs w:val="26"/>
        </w:rPr>
        <w:t>тепанович</w:t>
      </w:r>
      <w:r w:rsidRPr="00A73F08">
        <w:rPr>
          <w:rFonts w:ascii="Times New Roman" w:hAnsi="Times New Roman" w:cs="Times New Roman"/>
          <w:sz w:val="26"/>
          <w:szCs w:val="26"/>
        </w:rPr>
        <w:t xml:space="preserve"> Гошин. </w:t>
      </w:r>
    </w:p>
    <w:p w:rsidR="00A73F08" w:rsidRDefault="00A73F08" w:rsidP="00B46E8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F08">
        <w:rPr>
          <w:rFonts w:ascii="Times New Roman" w:hAnsi="Times New Roman" w:cs="Times New Roman"/>
          <w:sz w:val="26"/>
          <w:szCs w:val="26"/>
        </w:rPr>
        <w:t xml:space="preserve">В  моей работе использованы воспоминания дочери Ивана Степановича Валентины Ивановны </w:t>
      </w:r>
      <w:proofErr w:type="spellStart"/>
      <w:r w:rsidRPr="00A73F08">
        <w:rPr>
          <w:rFonts w:ascii="Times New Roman" w:hAnsi="Times New Roman" w:cs="Times New Roman"/>
          <w:sz w:val="26"/>
          <w:szCs w:val="26"/>
        </w:rPr>
        <w:t>Трубалко</w:t>
      </w:r>
      <w:proofErr w:type="spellEnd"/>
      <w:r w:rsidRPr="00A73F08">
        <w:rPr>
          <w:rFonts w:ascii="Times New Roman" w:hAnsi="Times New Roman" w:cs="Times New Roman"/>
          <w:sz w:val="26"/>
          <w:szCs w:val="26"/>
        </w:rPr>
        <w:t>,   фото из семейного архива</w:t>
      </w:r>
      <w:r>
        <w:rPr>
          <w:rFonts w:ascii="Times New Roman" w:hAnsi="Times New Roman" w:cs="Times New Roman"/>
          <w:sz w:val="26"/>
          <w:szCs w:val="26"/>
        </w:rPr>
        <w:t xml:space="preserve">, а также информация с сайта «Память народа»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A73F08">
        <w:t xml:space="preserve"> </w:t>
      </w:r>
      <w:proofErr w:type="gramEnd"/>
      <w:hyperlink r:id="rId8" w:history="1">
        <w:r w:rsidRPr="00F825B7">
          <w:rPr>
            <w:rStyle w:val="a5"/>
            <w:rFonts w:ascii="Times New Roman" w:hAnsi="Times New Roman" w:cs="Times New Roman"/>
            <w:sz w:val="26"/>
            <w:szCs w:val="26"/>
          </w:rPr>
          <w:t>https://pamyat-naroda.ru/heroes/podvig-chelovek_kartoteka1508476128/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:rsidR="00A73F08" w:rsidRPr="00A73F08" w:rsidRDefault="00A73F08" w:rsidP="00A73F0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566D8" w:rsidRPr="00A73F08" w:rsidRDefault="00B566D8" w:rsidP="00EA3DAF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B566D8" w:rsidRPr="00A73F08" w:rsidSect="00A73F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7B7"/>
    <w:multiLevelType w:val="multilevel"/>
    <w:tmpl w:val="A45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34A"/>
    <w:rsid w:val="0019001D"/>
    <w:rsid w:val="0019148A"/>
    <w:rsid w:val="0026235C"/>
    <w:rsid w:val="002645C6"/>
    <w:rsid w:val="0027434A"/>
    <w:rsid w:val="004A0AF6"/>
    <w:rsid w:val="00935B84"/>
    <w:rsid w:val="00A73F08"/>
    <w:rsid w:val="00A90544"/>
    <w:rsid w:val="00AC38CC"/>
    <w:rsid w:val="00B46E81"/>
    <w:rsid w:val="00B55BFB"/>
    <w:rsid w:val="00B566D8"/>
    <w:rsid w:val="00B631E5"/>
    <w:rsid w:val="00C2185A"/>
    <w:rsid w:val="00C72419"/>
    <w:rsid w:val="00CC1C92"/>
    <w:rsid w:val="00D51F83"/>
    <w:rsid w:val="00E73D55"/>
    <w:rsid w:val="00E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kartoteka150847612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2015-04-05T17:13:00Z</dcterms:created>
  <dcterms:modified xsi:type="dcterms:W3CDTF">2016-01-27T18:52:00Z</dcterms:modified>
</cp:coreProperties>
</file>