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bottomFromText="720" w:vertAnchor="page" w:horzAnchor="margin" w:tblpY="4681"/>
        <w:tblW w:w="5000" w:type="pct"/>
        <w:tblLook w:val="04A0"/>
      </w:tblPr>
      <w:tblGrid>
        <w:gridCol w:w="10682"/>
      </w:tblGrid>
      <w:tr w:rsidR="00912C69" w:rsidTr="00912C69">
        <w:tc>
          <w:tcPr>
            <w:tcW w:w="10682" w:type="dxa"/>
          </w:tcPr>
          <w:p w:rsidR="00912C69" w:rsidRDefault="00F4376C" w:rsidP="00912C69">
            <w:pPr>
              <w:pStyle w:val="a3"/>
              <w:jc w:val="center"/>
              <w:rPr>
                <w:sz w:val="140"/>
                <w:szCs w:val="140"/>
              </w:rPr>
            </w:pPr>
            <w:sdt>
              <w:sdtPr>
                <w:rPr>
                  <w:sz w:val="140"/>
                  <w:szCs w:val="140"/>
                </w:rPr>
                <w:alias w:val="Название"/>
                <w:id w:val="1934172987"/>
                <w:placeholder>
                  <w:docPart w:val="0C6FC11B519F430BA4C83332E12C48A3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912C69">
                  <w:rPr>
                    <w:sz w:val="140"/>
                    <w:szCs w:val="140"/>
                  </w:rPr>
                  <w:t>Страницы семейной славы</w:t>
                </w:r>
              </w:sdtContent>
            </w:sdt>
          </w:p>
        </w:tc>
      </w:tr>
      <w:tr w:rsidR="00912C69" w:rsidTr="00912C69">
        <w:tc>
          <w:tcPr>
            <w:tcW w:w="0" w:type="auto"/>
            <w:vAlign w:val="bottom"/>
          </w:tcPr>
          <w:p w:rsidR="00912C69" w:rsidRDefault="00F4376C" w:rsidP="00912C69">
            <w:pPr>
              <w:pStyle w:val="a5"/>
              <w:jc w:val="center"/>
            </w:pPr>
            <w:sdt>
              <w:sdtPr>
                <w:rPr>
                  <w:sz w:val="72"/>
                  <w:szCs w:val="72"/>
                </w:rPr>
                <w:alias w:val="Подзаголовок"/>
                <w:id w:val="-899293849"/>
                <w:placeholder>
                  <w:docPart w:val="B9B3A9C02EE441B18134AF8729DEA078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912C69">
                  <w:rPr>
                    <w:sz w:val="72"/>
                    <w:szCs w:val="72"/>
                  </w:rPr>
                  <w:t>С</w:t>
                </w:r>
                <w:r w:rsidR="00912C69" w:rsidRPr="00912C69">
                  <w:rPr>
                    <w:sz w:val="72"/>
                    <w:szCs w:val="72"/>
                  </w:rPr>
                  <w:t>очинение ученика 10 класса Фокина Филиппа</w:t>
                </w:r>
              </w:sdtContent>
            </w:sdt>
          </w:p>
        </w:tc>
      </w:tr>
      <w:tr w:rsidR="00912C69" w:rsidTr="00912C69">
        <w:trPr>
          <w:trHeight w:val="1152"/>
        </w:trPr>
        <w:tc>
          <w:tcPr>
            <w:tcW w:w="0" w:type="auto"/>
            <w:vAlign w:val="bottom"/>
          </w:tcPr>
          <w:p w:rsidR="00912C69" w:rsidRDefault="00912C69" w:rsidP="00912C69">
            <w:pPr>
              <w:rPr>
                <w:color w:val="000000" w:themeColor="text1"/>
                <w:sz w:val="52"/>
                <w:szCs w:val="52"/>
              </w:rPr>
            </w:pPr>
          </w:p>
          <w:p w:rsidR="00912C69" w:rsidRPr="00912C69" w:rsidRDefault="00912C69" w:rsidP="00912C69">
            <w:pPr>
              <w:rPr>
                <w:color w:val="000000" w:themeColor="text1"/>
                <w:sz w:val="52"/>
                <w:szCs w:val="52"/>
              </w:rPr>
            </w:pPr>
            <w:r w:rsidRPr="00912C69">
              <w:rPr>
                <w:color w:val="000000" w:themeColor="text1"/>
                <w:sz w:val="52"/>
                <w:szCs w:val="52"/>
              </w:rPr>
              <w:t xml:space="preserve">Учитель </w:t>
            </w:r>
            <w:proofErr w:type="spellStart"/>
            <w:r w:rsidRPr="00912C69">
              <w:rPr>
                <w:color w:val="000000" w:themeColor="text1"/>
                <w:sz w:val="52"/>
                <w:szCs w:val="52"/>
              </w:rPr>
              <w:t>Котусова</w:t>
            </w:r>
            <w:proofErr w:type="spellEnd"/>
            <w:r w:rsidRPr="00912C69">
              <w:rPr>
                <w:color w:val="000000" w:themeColor="text1"/>
                <w:sz w:val="52"/>
                <w:szCs w:val="52"/>
              </w:rPr>
              <w:t xml:space="preserve"> Н.В.</w:t>
            </w:r>
          </w:p>
        </w:tc>
      </w:tr>
    </w:tbl>
    <w:sdt>
      <w:sdtPr>
        <w:rPr>
          <w:color w:val="000000" w:themeColor="text1"/>
          <w:sz w:val="24"/>
          <w:szCs w:val="24"/>
        </w:rPr>
        <w:id w:val="-192810136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auto"/>
          <w:sz w:val="28"/>
          <w:szCs w:val="28"/>
        </w:rPr>
      </w:sdtEndPr>
      <w:sdtContent>
        <w:p w:rsidR="00912C69" w:rsidRDefault="00F4376C">
          <w:pPr>
            <w:rPr>
              <w:rFonts w:ascii="Times New Roman" w:hAnsi="Times New Roman" w:cs="Times New Roman"/>
              <w:sz w:val="28"/>
              <w:szCs w:val="28"/>
            </w:rPr>
          </w:pPr>
          <w:r w:rsidRPr="00F4376C">
            <w:rPr>
              <w:noProof/>
              <w:lang w:eastAsia="ru-RU"/>
            </w:rPr>
            <w:pict>
              <v:rect id="Прямоугольник 54" o:spid="_x0000_s1026" style="position:absolute;margin-left:0;margin-top:0;width:468pt;height:129pt;z-index:251660288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" fillcolor="#4f81bd [3204]" stroked="f" strokeweight="2pt">
                <v:textbox>
                  <w:txbxContent>
                    <w:p w:rsidR="00912C69" w:rsidRPr="00912C69" w:rsidRDefault="00912C69" w:rsidP="00912C6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912C69">
                        <w:rPr>
                          <w:sz w:val="44"/>
                          <w:szCs w:val="44"/>
                        </w:rPr>
                        <w:t xml:space="preserve">МАОУ «Ликино-Дулевский лицей» </w:t>
                      </w:r>
                    </w:p>
                  </w:txbxContent>
                </v:textbox>
                <w10:wrap anchorx="page" anchory="page"/>
              </v:rect>
            </w:pict>
          </w:r>
          <w:sdt>
            <w:sdtPr>
              <w:rPr>
                <w:color w:val="000000" w:themeColor="text1"/>
                <w:sz w:val="24"/>
                <w:szCs w:val="24"/>
              </w:rPr>
              <w:alias w:val="Аннотация"/>
              <w:id w:val="624198434"/>
              <w:showingPlcHdr/>
              <w:dataBinding w:prefixMappings="xmlns:ns0='http://schemas.microsoft.com/office/2006/coverPageProps'" w:xpath="/ns0:CoverPageProperties[1]/ns0:Abstract[1]" w:storeItemID="{55AF091B-3C7A-41E3-B477-F2FDAA23CFDA}"/>
              <w:text/>
            </w:sdtPr>
            <w:sdtContent>
              <w:r w:rsidR="00912C69">
    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    </w:r>
            </w:sdtContent>
          </w:sdt>
          <w:r w:rsidRPr="00F4376C">
            <w:rPr>
              <w:noProof/>
              <w:lang w:eastAsia="ru-RU"/>
            </w:rPr>
            <w:pict>
              <v:rect id="Прямоугольник 52" o:spid="_x0000_s1029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4" o:title="" recolor="t" rotate="t" type="frame"/>
                <v:imagedata recolortarget="#3f3f3f [801]"/>
                <w10:wrap anchorx="page" anchory="page"/>
              </v:rect>
            </w:pict>
          </w:r>
          <w:r w:rsidRPr="00F4376C">
            <w:rPr>
              <w:noProof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7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" filled="f" stroked="f" strokeweight=".5pt">
                <v:textbox style="mso-fit-shape-to-text:t">
                  <w:txbxContent>
                    <w:sdt>
                      <w:sdtPr>
                        <w:rPr>
                          <w:sz w:val="144"/>
                          <w:szCs w:val="144"/>
                        </w:rPr>
                        <w:id w:val="-883944603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912C69" w:rsidRDefault="00912C69">
                          <w:pPr>
                            <w:pStyle w:val="a5"/>
                            <w:spacing w:after="0" w:line="240" w:lineRule="auto"/>
                          </w:pPr>
                          <w:r w:rsidRPr="00912C69">
                            <w:rPr>
                              <w:sz w:val="144"/>
                              <w:szCs w:val="144"/>
                            </w:rPr>
                            <w:t>2015 год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 w:rsidRPr="00F4376C">
            <w:rPr>
              <w:noProof/>
              <w:lang w:eastAsia="ru-RU"/>
            </w:rPr>
            <w:pict>
              <v:rect id="Прямоугольник 55" o:spid="_x0000_s1028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="00912C69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Вот уже семь десятилетий мы живем памятью о прошедшей войне, памятью светлой и горькой, памятью мужественной и благородной. Какие бы концепции, версии и мифы ни появились о Великой Отечествен</w:t>
      </w:r>
      <w:r w:rsidR="00071C94">
        <w:rPr>
          <w:rFonts w:ascii="Times New Roman" w:hAnsi="Times New Roman" w:cs="Times New Roman"/>
          <w:sz w:val="28"/>
          <w:szCs w:val="28"/>
        </w:rPr>
        <w:t>ной войне, подвиг народа в ней</w:t>
      </w:r>
      <w:r>
        <w:rPr>
          <w:rFonts w:ascii="Times New Roman" w:hAnsi="Times New Roman" w:cs="Times New Roman"/>
          <w:sz w:val="28"/>
          <w:szCs w:val="28"/>
        </w:rPr>
        <w:t xml:space="preserve"> был и навсегда останется символом нашей патриотической гордости. Десятки миллионов человеческих жизней она унесла. Вчерашние десятиклассники становились солдатами. На фронт уходили инженеры и рабочие, ученые, поэты и артисты, писатели и крестьяне. Это были разные по возрасту, званию, национальности, социальному происхождению люди. Но у них было одно общее дело – защитить свою Родину, свою землю, родной дом от фашистской Германии. И они</w:t>
      </w:r>
      <w:r w:rsidRPr="00D977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достоинством выполнили его! С каждым днем все дальше уходит от нас та кровопролитная историческая эпоха, но величие подвига миллионов солдат не меркнет и хранится в пожелтевших, слегка потрепанных треугольниках.</w:t>
      </w:r>
    </w:p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 один из весенних дней 1942 года в маленький подмосковный городок Ликино-Дулево прислали один из таких треугольников моей прабабушке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Молочниковой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Екатерине Ивановне. Это было долгожданное письмо от мужа Алексея Ивановича, который ушел на фронт в первый же день войны. </w:t>
      </w:r>
    </w:p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Свежа была рана на сердце от расставания с любимым ласковым и работящим главой семьи. Вспомнилось, как на </w:t>
      </w:r>
      <w:r w:rsidR="0054072D">
        <w:rPr>
          <w:rFonts w:ascii="Times New Roman" w:hAnsi="Times New Roman" w:cs="Times New Roman"/>
          <w:sz w:val="28"/>
          <w:szCs w:val="28"/>
        </w:rPr>
        <w:t xml:space="preserve">призывном пункте играла гармонь, </w:t>
      </w:r>
      <w:r>
        <w:rPr>
          <w:rFonts w:ascii="Times New Roman" w:hAnsi="Times New Roman" w:cs="Times New Roman"/>
          <w:sz w:val="28"/>
          <w:szCs w:val="28"/>
        </w:rPr>
        <w:t>её звуки заглушал плач провожающих своих мужей и отцов женщин. Защемило сердце</w:t>
      </w:r>
      <w:r w:rsidR="003D680E">
        <w:rPr>
          <w:rFonts w:ascii="Times New Roman" w:hAnsi="Times New Roman" w:cs="Times New Roman"/>
          <w:sz w:val="28"/>
          <w:szCs w:val="28"/>
        </w:rPr>
        <w:t xml:space="preserve">, </w:t>
      </w:r>
      <w:r w:rsidR="0054072D">
        <w:rPr>
          <w:rFonts w:ascii="Times New Roman" w:hAnsi="Times New Roman" w:cs="Times New Roman"/>
          <w:sz w:val="28"/>
          <w:szCs w:val="28"/>
        </w:rPr>
        <w:t xml:space="preserve"> тоска </w:t>
      </w:r>
      <w:r>
        <w:rPr>
          <w:rFonts w:ascii="Times New Roman" w:hAnsi="Times New Roman" w:cs="Times New Roman"/>
          <w:sz w:val="28"/>
          <w:szCs w:val="28"/>
        </w:rPr>
        <w:t>и тяжелые предчувствия и</w:t>
      </w:r>
      <w:r w:rsidR="003D680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 тех пор не отпускали. А этот серый и помятый треугольник  давал надежду на будущее, на жизнь. Казалось, что кусочек бумаги хранит тепло рук и даже запах любимого человека.</w:t>
      </w:r>
    </w:p>
    <w:p w:rsidR="004108C3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Большая семья </w:t>
      </w:r>
      <w:r w:rsidR="0054072D">
        <w:rPr>
          <w:rFonts w:ascii="Times New Roman" w:hAnsi="Times New Roman" w:cs="Times New Roman"/>
          <w:sz w:val="28"/>
          <w:szCs w:val="28"/>
        </w:rPr>
        <w:t>(четверо детей:</w:t>
      </w:r>
      <w:proofErr w:type="gramEnd"/>
      <w:r w:rsidR="005407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Елизавета, Людмила, мой</w:t>
      </w:r>
      <w:r w:rsidR="0054072D">
        <w:rPr>
          <w:rFonts w:ascii="Times New Roman" w:hAnsi="Times New Roman" w:cs="Times New Roman"/>
          <w:sz w:val="28"/>
          <w:szCs w:val="28"/>
        </w:rPr>
        <w:t xml:space="preserve"> будущий</w:t>
      </w:r>
      <w:r>
        <w:rPr>
          <w:rFonts w:ascii="Times New Roman" w:hAnsi="Times New Roman" w:cs="Times New Roman"/>
          <w:sz w:val="28"/>
          <w:szCs w:val="28"/>
        </w:rPr>
        <w:t xml:space="preserve"> дедушка Юрий  и маленькая Валентина) собралась у печки.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с нетерпением и радостью читали вслух это письмо. Глазенки у маленьких блестели, уж очень  любили они папку, всегда ласкового да приветливого. В эти  мгновения казалось Катерине, что нет её счастливее на всём белом свете, потому что жив муж. Вот она читает детям его письмо,  и будут они ждать и любить его, и, быть может, вернётся он домой с победой. А уж она позаботится о детях,  поднимет их, пусть не сомневается муж, у неё сил хватит, только бы вернулся.    </w:t>
      </w:r>
    </w:p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Вскоре за этим письмом пришли и другие, в них Алексей писал об условиях в Красной армии, о св</w:t>
      </w:r>
      <w:r w:rsidR="00AA7F57">
        <w:rPr>
          <w:rFonts w:ascii="Times New Roman" w:hAnsi="Times New Roman" w:cs="Times New Roman"/>
          <w:sz w:val="28"/>
          <w:szCs w:val="28"/>
        </w:rPr>
        <w:t>оем  значении в ее рядах. Писал</w:t>
      </w:r>
      <w:r>
        <w:rPr>
          <w:rFonts w:ascii="Times New Roman" w:hAnsi="Times New Roman" w:cs="Times New Roman"/>
          <w:sz w:val="28"/>
          <w:szCs w:val="28"/>
        </w:rPr>
        <w:t xml:space="preserve">, как солдаты поддерживали друг друга, делились сокровенными мыслями, тосковали о доме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>
        <w:rPr>
          <w:rFonts w:ascii="Times New Roman" w:hAnsi="Times New Roman" w:cs="Times New Roman"/>
          <w:sz w:val="28"/>
          <w:szCs w:val="28"/>
        </w:rPr>
        <w:t>. Никто не хотел умирать и даже не допускал мысли о гибели. Думали о родных и верили в побед</w:t>
      </w:r>
      <w:r w:rsidR="00AA7F57">
        <w:rPr>
          <w:rFonts w:ascii="Times New Roman" w:hAnsi="Times New Roman" w:cs="Times New Roman"/>
          <w:sz w:val="28"/>
          <w:szCs w:val="28"/>
        </w:rPr>
        <w:t>у, а до неё ещё было так далеко</w:t>
      </w:r>
      <w:r>
        <w:rPr>
          <w:rFonts w:ascii="Times New Roman" w:hAnsi="Times New Roman" w:cs="Times New Roman"/>
          <w:sz w:val="28"/>
          <w:szCs w:val="28"/>
        </w:rPr>
        <w:t>. Одно из этих писем, где Алексей пишет, как в бою за  очередную высотку после артиллерийской подготовки дрались в рукопашном бою и выиграли сражение, я отдал, будучи учеником третьего класса, в школьный музей, где оно хранится и сейчас. Это единственное письмо о столкновении с фашистами, пришедшими на нашу землю и получившими по заслугам. Ни жалоб, ни страха за свою жизнь в этих письмах не было, а чувствовалась лишь забота и тревога за свою семью, за детишек малых да тоска по «многоуважаемой женке» Кате. Именно так, уважительно и с любовью обращался прадед к жене, понимая,  какой тяжёлый груз забот и тревог свалился на её хрупкие  женские плечи.</w:t>
      </w:r>
    </w:p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Но вслед за радостными письмами, нежными, заботливыми,  пришло известие от незнакомого человека. Оно  перечеркнуло  счастье и радость семьи. В этом письме боевой друг  Алексея Ивановича Сергей Алексеевич Назаров сообщил о героической смерти моего прадеда. 19 мая 1942 года в Харьковской области в селе Муроме они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били вместе врага, тяжелый был бой,  и Алексея ранили в щеку, а Сергея  в правую руку. Назаров, превозмогая адскую боль, потащил  истекающего кровью друга  в лощину, но из-за угла предательская пуля сразила дорогого товарища. Он сражался до последнего. </w:t>
      </w:r>
    </w:p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Прочитав это письмо, Катя неделю молчала, замкнулась в себе от горя, но рядом было четверо детей, необходимо было о них заботиться, нужно было растить его продолжение,  в каждом из них  она видела его черты,  и это давало ей силы жить и трудиться.</w:t>
      </w:r>
    </w:p>
    <w:p w:rsidR="003D680E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Всю свою жизнь прабабушка мечтала поехать в те места, где это произошло, хотелось ей поклониться земле, где покоится её Алексей,  но так и не суждено ей было найти его могилу, место захоронения его не определено. Быть может, мне удастся что-то узнать о своём прадеде, учитывая, что </w:t>
      </w:r>
      <w:r w:rsidR="003D680E">
        <w:rPr>
          <w:rFonts w:ascii="Times New Roman" w:hAnsi="Times New Roman" w:cs="Times New Roman"/>
          <w:sz w:val="28"/>
          <w:szCs w:val="28"/>
        </w:rPr>
        <w:t xml:space="preserve"> сейчас волонтеры и поискови</w:t>
      </w:r>
      <w:r>
        <w:rPr>
          <w:rFonts w:ascii="Times New Roman" w:hAnsi="Times New Roman" w:cs="Times New Roman"/>
          <w:sz w:val="28"/>
          <w:szCs w:val="28"/>
        </w:rPr>
        <w:t>ки ведут активную работу по захоронению и идентификации останков солдат этой страшной войны. Давно эта мысль волнует меня. Должна быть могила с памятником, достойным защитника Родины, куда можно было бы приехать поклониться и помнить всегда о подвиге  простого солдата.</w:t>
      </w:r>
    </w:p>
    <w:p w:rsidR="00912C69" w:rsidRDefault="003D680E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12C69">
        <w:rPr>
          <w:rFonts w:ascii="Times New Roman" w:hAnsi="Times New Roman" w:cs="Times New Roman"/>
          <w:sz w:val="28"/>
          <w:szCs w:val="28"/>
        </w:rPr>
        <w:t>Семья потеряла не только папу и мужа, но и своего кормильца. Екатерине Ивановне было очень трудно одной воспитывать четверых  детей. Работала до изнеможения, падала от усталости, а в часы короткого ночного отдыха ревела в п</w:t>
      </w:r>
      <w:r w:rsidR="00071C94">
        <w:rPr>
          <w:rFonts w:ascii="Times New Roman" w:hAnsi="Times New Roman" w:cs="Times New Roman"/>
          <w:sz w:val="28"/>
          <w:szCs w:val="28"/>
        </w:rPr>
        <w:t>одушку, чтобы дети не слышали отклики</w:t>
      </w:r>
      <w:bookmarkStart w:id="0" w:name="_GoBack"/>
      <w:bookmarkEnd w:id="0"/>
      <w:r w:rsidR="00912C69">
        <w:rPr>
          <w:rFonts w:ascii="Times New Roman" w:hAnsi="Times New Roman" w:cs="Times New Roman"/>
          <w:sz w:val="28"/>
          <w:szCs w:val="28"/>
        </w:rPr>
        <w:t xml:space="preserve"> безысходной тоски и отчаяния.  Поэтому дядя Алексея поляк и генерал армии Польши Ильинский Казимир </w:t>
      </w:r>
      <w:proofErr w:type="spellStart"/>
      <w:r w:rsidR="00912C69">
        <w:rPr>
          <w:rFonts w:ascii="Times New Roman" w:hAnsi="Times New Roman" w:cs="Times New Roman"/>
          <w:sz w:val="28"/>
          <w:szCs w:val="28"/>
        </w:rPr>
        <w:t>Францевич</w:t>
      </w:r>
      <w:proofErr w:type="spellEnd"/>
      <w:r w:rsidR="00912C69">
        <w:rPr>
          <w:rFonts w:ascii="Times New Roman" w:hAnsi="Times New Roman" w:cs="Times New Roman"/>
          <w:sz w:val="28"/>
          <w:szCs w:val="28"/>
        </w:rPr>
        <w:t xml:space="preserve">, не имея </w:t>
      </w:r>
      <w:r w:rsidR="00AA7F57">
        <w:rPr>
          <w:rFonts w:ascii="Times New Roman" w:hAnsi="Times New Roman" w:cs="Times New Roman"/>
          <w:sz w:val="28"/>
          <w:szCs w:val="28"/>
        </w:rPr>
        <w:t>своих детей, по окончанию войны</w:t>
      </w:r>
      <w:r w:rsidR="00912C69">
        <w:rPr>
          <w:rFonts w:ascii="Times New Roman" w:hAnsi="Times New Roman" w:cs="Times New Roman"/>
          <w:sz w:val="28"/>
          <w:szCs w:val="28"/>
        </w:rPr>
        <w:t xml:space="preserve">, удочерил младшую дочь Валентину. Он учился в Москве и пошел на фронт в первые дни войны, как и Алексей. Казимир </w:t>
      </w:r>
      <w:proofErr w:type="spellStart"/>
      <w:r w:rsidR="00912C69">
        <w:rPr>
          <w:rFonts w:ascii="Times New Roman" w:hAnsi="Times New Roman" w:cs="Times New Roman"/>
          <w:sz w:val="28"/>
          <w:szCs w:val="28"/>
        </w:rPr>
        <w:t>Францевич</w:t>
      </w:r>
      <w:proofErr w:type="spellEnd"/>
      <w:r w:rsidR="00912C69">
        <w:rPr>
          <w:rFonts w:ascii="Times New Roman" w:hAnsi="Times New Roman" w:cs="Times New Roman"/>
          <w:sz w:val="28"/>
          <w:szCs w:val="28"/>
        </w:rPr>
        <w:t xml:space="preserve"> увез ее в Варшаву, где стал комендантом и руководил восстановлением города после фашистской оккупации.</w:t>
      </w:r>
    </w:p>
    <w:p w:rsidR="003D680E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Рассматривая</w:t>
      </w:r>
      <w:r w:rsidR="00AA7F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фотографии </w:t>
      </w:r>
      <w:r w:rsidR="00AA7F57">
        <w:rPr>
          <w:rFonts w:ascii="Times New Roman" w:hAnsi="Times New Roman" w:cs="Times New Roman"/>
          <w:sz w:val="28"/>
          <w:szCs w:val="28"/>
        </w:rPr>
        <w:t>развалин</w:t>
      </w:r>
      <w:r>
        <w:rPr>
          <w:rFonts w:ascii="Times New Roman" w:hAnsi="Times New Roman" w:cs="Times New Roman"/>
          <w:sz w:val="28"/>
          <w:szCs w:val="28"/>
        </w:rPr>
        <w:t xml:space="preserve"> этого города после войны, невольно задаешь себе  вопрос: «Как это можно было вернуть в прежнее состояние?» Вот тогда понимаешь всю трудность роли Казимира.  Но он справился, мобилизовав всю свою  волю, огромный опыт и выносливость.  Сейчас это один из самых красивых городов Европы.</w:t>
      </w:r>
    </w:p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 в это время в Ульяновскую область в село Верхний Мелекесс вернулся с войны  мой двоюродный дед танкист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Пайметов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Виталий Михайлович. Он родился в очень веселый день 1 апреля 1923 года. К началу войны он работал шофером на заводе в Куйбышеве. Имел бронь, на фронт не брали. Но знакомый в военкомате пообещал его «устроить», как только будет набор шоферов. На заводе его потом искали, а он уехал на фронт.</w:t>
      </w:r>
    </w:p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Началом военного пути стал город Гороховец, где формировалась часть. Поблизости уже отгремела Сталинградская битва. Впереди была Курская дуга, куда его и направила часть. Виталий водил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Студебеккер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 которому прицеплялось 76-миллиметровое орудие. Стрелял тоже он. У него даже осталось так называемое «короткое дыхание»: грудная клетка сдавлена отдачами от пушки. </w:t>
      </w:r>
    </w:p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Бобруйск, Минск, Витебск, Орша, Каунас. Штурм Кенигсберга. Порт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Пилау</w:t>
      </w:r>
      <w:proofErr w:type="spellEnd"/>
      <w:r>
        <w:rPr>
          <w:rFonts w:ascii="Times New Roman" w:hAnsi="Times New Roman" w:cs="Times New Roman"/>
          <w:sz w:val="28"/>
          <w:szCs w:val="28"/>
        </w:rPr>
        <w:t>. Виталий Михайлович вспомнил спустя 60 лет</w:t>
      </w:r>
      <w:r w:rsidR="003D680E">
        <w:rPr>
          <w:rFonts w:ascii="Times New Roman" w:hAnsi="Times New Roman" w:cs="Times New Roman"/>
          <w:sz w:val="28"/>
          <w:szCs w:val="28"/>
        </w:rPr>
        <w:t xml:space="preserve"> даже</w:t>
      </w:r>
      <w:r>
        <w:rPr>
          <w:rFonts w:ascii="Times New Roman" w:hAnsi="Times New Roman" w:cs="Times New Roman"/>
          <w:sz w:val="28"/>
          <w:szCs w:val="28"/>
        </w:rPr>
        <w:t xml:space="preserve"> номер пограничного столба, мимо которого шли из Белоруссии в Восточную Пруссию, - 149.</w:t>
      </w:r>
    </w:p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Однажды при обстреле из миномета побежал из одного блиндажа в другой, желая быть вместе с другом. Только выскочил наружу – сзади взрыв! Все погибли. Одного солдата засыпало по пояс,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Пайметов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 вытащил.</w:t>
      </w:r>
    </w:p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Когда дед вернулся на Родину, его взяли в бригаду трактористов. Однажды приехали девушки</w:t>
      </w:r>
      <w:r w:rsidR="003D680E">
        <w:rPr>
          <w:rFonts w:ascii="Times New Roman" w:hAnsi="Times New Roman" w:cs="Times New Roman"/>
          <w:sz w:val="28"/>
          <w:szCs w:val="28"/>
        </w:rPr>
        <w:t xml:space="preserve"> на практику</w:t>
      </w:r>
      <w:r>
        <w:rPr>
          <w:rFonts w:ascii="Times New Roman" w:hAnsi="Times New Roman" w:cs="Times New Roman"/>
          <w:sz w:val="28"/>
          <w:szCs w:val="28"/>
        </w:rPr>
        <w:t xml:space="preserve"> из города Ликино-Дулево. Ему сказали: «Смотри, чтобы никто не обидел, особенно вон ту, самую красивую».  Ее звали Елизавета Алексеевна, о которой я уже говорил ранее. Виталий везде сопровождал ее, и вскоре они поженились. Запись в паспорте была только у нее, у молодого мужа паспорта не было, так как документы отобрали еще в Г</w:t>
      </w:r>
      <w:r w:rsidR="004108C3">
        <w:rPr>
          <w:rFonts w:ascii="Times New Roman" w:hAnsi="Times New Roman" w:cs="Times New Roman"/>
          <w:sz w:val="28"/>
          <w:szCs w:val="28"/>
        </w:rPr>
        <w:t>ороховце.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После войны в селе, да и во всей стране был ужасный голод. На посев шло горелое зерно. Элеваторы, подожженные в 41-м, дымились до 47-го. Страшно хотелось есть. Брать из них семена для пропитания не разрешали. Поэтому до самой старости он боялся остаться голодным,  как в те годы, и никогда не оставлял даже малого кусочка хлеба, всегда держал в доме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буханочку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запас, так как знал его настоящую цену.</w:t>
      </w:r>
    </w:p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50-м году он, наконец, приехал в Ликино-Дулево за четыре часа до рождения сына Юрия. Потом родились две дочери и вскоре четыре внука и внучка.</w:t>
      </w:r>
    </w:p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числе того, что напоминает о войне, - кожаный кошелек, взятый у немца на поле боя. Тому оставалось недолго жить,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Пайметов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сказал: «Тебе он уже не нужен». Он сам бывал в двух шагах от смерти. Но когда его ранило в руку, испытал очень неожиданное чувство – обрадовался, что отдохнет хоть недельку. Тут же ощутил второй удар сзади – ну, теперь будет долгий отдых</w:t>
      </w:r>
      <w:proofErr w:type="gramStart"/>
      <w:r>
        <w:rPr>
          <w:rFonts w:ascii="Times New Roman" w:hAnsi="Times New Roman" w:cs="Times New Roman"/>
          <w:sz w:val="28"/>
          <w:szCs w:val="28"/>
        </w:rPr>
        <w:t>…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казывается, это лейтенант его так торопил. 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 то раз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Пайметов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перекрестным огнем проделал путь в километр задним ходом на машине. Развернуться нельзя. Полметра влево, полметра вправо – мина. Он отсчитывал свой путь по каплям крови, которые текли из раненного офицера, лежащего в кузове. Машина потом была вся в пробоинах.</w:t>
      </w:r>
    </w:p>
    <w:p w:rsidR="00912C69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Почему-то за этот смертельный путь орден не дали. Но у Виталия и так вся грудь в наградах: ордена –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степени, Красной звезды, среди медалей</w:t>
      </w:r>
      <w:r w:rsidR="0054072D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две «За отвагу» и другие.</w:t>
      </w:r>
    </w:p>
    <w:p w:rsidR="003D680E" w:rsidRDefault="00912C69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 сожалению, год назад Виталия Михайловича не стало, но я рад</w:t>
      </w:r>
      <w:r w:rsidR="00AA7F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смог услышать все эти истории о войне вживую.</w:t>
      </w:r>
      <w:r w:rsidR="003D680E">
        <w:rPr>
          <w:rFonts w:ascii="Times New Roman" w:hAnsi="Times New Roman" w:cs="Times New Roman"/>
          <w:sz w:val="28"/>
          <w:szCs w:val="28"/>
        </w:rPr>
        <w:t xml:space="preserve"> Я неоднократно приходил к нему в гости и с  восторгом и страхом слушал его рассказы о войне, о друзьях-товарищах,  о голоде до войны, во время её и после ее окончания. Как он радовался современным достижениям  техн</w:t>
      </w:r>
      <w:r w:rsidR="00AA7F57">
        <w:rPr>
          <w:rFonts w:ascii="Times New Roman" w:hAnsi="Times New Roman" w:cs="Times New Roman"/>
          <w:sz w:val="28"/>
          <w:szCs w:val="28"/>
        </w:rPr>
        <w:t>ики и изобилию магазинных полок</w:t>
      </w:r>
      <w:r w:rsidR="003D680E">
        <w:rPr>
          <w:rFonts w:ascii="Times New Roman" w:hAnsi="Times New Roman" w:cs="Times New Roman"/>
          <w:sz w:val="28"/>
          <w:szCs w:val="28"/>
        </w:rPr>
        <w:t xml:space="preserve">,  скромно умалчивал о своих личных подвигах,  а их,  судя по наградам, было немало, а вот о своих героических однополчанах, с которыми переписывался до самого конца своей жизни, часами мог говорить. </w:t>
      </w:r>
    </w:p>
    <w:p w:rsidR="003D680E" w:rsidRDefault="003D680E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Заветную коробочку с реликвиями, связанными с войной, </w:t>
      </w:r>
      <w:r w:rsidR="0054072D">
        <w:rPr>
          <w:rFonts w:ascii="Times New Roman" w:hAnsi="Times New Roman" w:cs="Times New Roman"/>
          <w:sz w:val="28"/>
          <w:szCs w:val="28"/>
        </w:rPr>
        <w:t xml:space="preserve"> бере</w:t>
      </w:r>
      <w:r>
        <w:rPr>
          <w:rFonts w:ascii="Times New Roman" w:hAnsi="Times New Roman" w:cs="Times New Roman"/>
          <w:sz w:val="28"/>
          <w:szCs w:val="28"/>
        </w:rPr>
        <w:t>г</w:t>
      </w:r>
      <w:r w:rsidR="0054072D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мо</w:t>
      </w:r>
      <w:r w:rsidR="0054072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072D">
        <w:rPr>
          <w:rFonts w:ascii="Times New Roman" w:hAnsi="Times New Roman" w:cs="Times New Roman"/>
          <w:sz w:val="28"/>
          <w:szCs w:val="28"/>
        </w:rPr>
        <w:t>семья</w:t>
      </w:r>
      <w:r>
        <w:rPr>
          <w:rFonts w:ascii="Times New Roman" w:hAnsi="Times New Roman" w:cs="Times New Roman"/>
          <w:sz w:val="28"/>
          <w:szCs w:val="28"/>
        </w:rPr>
        <w:t xml:space="preserve"> долгие годы, а теперь она вручена мне, и теперь я буду хранить её и рассказывать о страницах славы своей семьи.</w:t>
      </w:r>
    </w:p>
    <w:p w:rsidR="003D680E" w:rsidRDefault="003D680E" w:rsidP="006E26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Мы должны помнить о героях войны и в мирное время работать во славу России, добиваться успехов в труде, науке, культуре – этому нас учит самоотверженный подвиг советского народа </w:t>
      </w:r>
      <w:r w:rsidR="00AA7F57">
        <w:rPr>
          <w:rFonts w:ascii="Times New Roman" w:hAnsi="Times New Roman" w:cs="Times New Roman"/>
          <w:sz w:val="28"/>
          <w:szCs w:val="28"/>
        </w:rPr>
        <w:t xml:space="preserve"> и моих прадедов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4072D">
        <w:rPr>
          <w:rFonts w:ascii="Times New Roman" w:hAnsi="Times New Roman" w:cs="Times New Roman"/>
          <w:sz w:val="28"/>
          <w:szCs w:val="28"/>
        </w:rPr>
        <w:t xml:space="preserve"> Великой Отечественной войне!</w:t>
      </w:r>
    </w:p>
    <w:p w:rsidR="00912C69" w:rsidRPr="00491473" w:rsidRDefault="00912C69" w:rsidP="00410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C69" w:rsidRPr="00384CA2" w:rsidRDefault="00912C69" w:rsidP="004108C3">
      <w:pPr>
        <w:spacing w:after="0" w:line="240" w:lineRule="auto"/>
      </w:pPr>
    </w:p>
    <w:p w:rsidR="00AA7F57" w:rsidRDefault="00AA7F57" w:rsidP="00912C69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AA7F57" w:rsidRDefault="00AA7F57" w:rsidP="00912C69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AA7F57" w:rsidRDefault="00AA7F57" w:rsidP="00912C69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AA7F57" w:rsidRDefault="00AA7F57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8075" cy="47505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 (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942" cy="475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4743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 (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F57" w:rsidRDefault="00AA7F57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Молочников Алексей Иванович</w:t>
      </w:r>
    </w:p>
    <w:p w:rsidR="00AA7F57" w:rsidRDefault="00AA7F57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453" cy="3105150"/>
            <wp:effectExtent l="0" t="0" r="0" b="0"/>
            <wp:docPr id="10" name="Рисунок 10" descr="C:\Users\User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57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«…ушел на фронт в первый же день войны»</w:t>
      </w:r>
    </w:p>
    <w:p w:rsidR="004809F2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30329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F2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88324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F2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7209977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0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F2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9F2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9F2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9F2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9F2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F2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9F2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9F2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9F2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9F2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9F2" w:rsidRDefault="004809F2" w:rsidP="004809F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558971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 (4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F2" w:rsidRDefault="004809F2" w:rsidP="004809F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7386" cy="3914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 (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391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85749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00c4308a0aa710bfff62e42478910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126" cy="28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F2" w:rsidRPr="00891D76" w:rsidRDefault="00891D76" w:rsidP="00891D76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Ильинский Казимир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Францевич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фото Варшавы после окончания войны</w:t>
      </w:r>
    </w:p>
    <w:p w:rsidR="00891D76" w:rsidRDefault="00891D76" w:rsidP="004809F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4219575"/>
            <wp:effectExtent l="0" t="0" r="0" b="9525"/>
            <wp:docPr id="11" name="Рисунок 11" descr="C:\Users\User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F2" w:rsidRPr="00912C69" w:rsidRDefault="00891D76" w:rsidP="004809F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Пайметов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Виталий Михайлович</w:t>
      </w:r>
    </w:p>
    <w:sectPr w:rsidR="004809F2" w:rsidRPr="00912C69" w:rsidSect="00912C69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5C6D1F"/>
    <w:rsid w:val="00071C94"/>
    <w:rsid w:val="00246A53"/>
    <w:rsid w:val="003D680E"/>
    <w:rsid w:val="004108C3"/>
    <w:rsid w:val="004809F2"/>
    <w:rsid w:val="004F599E"/>
    <w:rsid w:val="0054072D"/>
    <w:rsid w:val="005C6D1F"/>
    <w:rsid w:val="006E26F9"/>
    <w:rsid w:val="00891D76"/>
    <w:rsid w:val="00912C69"/>
    <w:rsid w:val="00AA7F57"/>
    <w:rsid w:val="00F43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12C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912C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912C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912C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1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2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12C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912C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912C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912C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1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2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C6FC11B519F430BA4C83332E12C48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18295B-AEDC-4ED3-B757-70BA5525CD67}"/>
      </w:docPartPr>
      <w:docPartBody>
        <w:p w:rsidR="00FE69BE" w:rsidRDefault="00C943AE" w:rsidP="00C943AE">
          <w:pPr>
            <w:pStyle w:val="0C6FC11B519F430BA4C83332E12C48A3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B9B3A9C02EE441B18134AF8729DEA0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CE86C3-8AA5-4AB0-8C50-9D7163054AB4}"/>
      </w:docPartPr>
      <w:docPartBody>
        <w:p w:rsidR="00FE69BE" w:rsidRDefault="00C943AE" w:rsidP="00C943AE">
          <w:pPr>
            <w:pStyle w:val="B9B3A9C02EE441B18134AF8729DEA078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943AE"/>
    <w:rsid w:val="001E3C0D"/>
    <w:rsid w:val="009047D0"/>
    <w:rsid w:val="00B76705"/>
    <w:rsid w:val="00BD4466"/>
    <w:rsid w:val="00C943AE"/>
    <w:rsid w:val="00FE6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7BDE9D002AE4795BBA1296AB1484C90">
    <w:name w:val="07BDE9D002AE4795BBA1296AB1484C90"/>
    <w:rsid w:val="00C943AE"/>
  </w:style>
  <w:style w:type="paragraph" w:customStyle="1" w:styleId="E95B70CFA775437A9EAC2C69EC89B3C7">
    <w:name w:val="E95B70CFA775437A9EAC2C69EC89B3C7"/>
    <w:rsid w:val="00C943AE"/>
  </w:style>
  <w:style w:type="paragraph" w:customStyle="1" w:styleId="E308F03B412947DE9EF213B771720FE0">
    <w:name w:val="E308F03B412947DE9EF213B771720FE0"/>
    <w:rsid w:val="00C943AE"/>
  </w:style>
  <w:style w:type="paragraph" w:customStyle="1" w:styleId="347963214A0140EAA3824C726FB00FE5">
    <w:name w:val="347963214A0140EAA3824C726FB00FE5"/>
    <w:rsid w:val="00C943AE"/>
  </w:style>
  <w:style w:type="paragraph" w:customStyle="1" w:styleId="0C6FC11B519F430BA4C83332E12C48A3">
    <w:name w:val="0C6FC11B519F430BA4C83332E12C48A3"/>
    <w:rsid w:val="00C943AE"/>
  </w:style>
  <w:style w:type="paragraph" w:customStyle="1" w:styleId="B9B3A9C02EE441B18134AF8729DEA078">
    <w:name w:val="B9B3A9C02EE441B18134AF8729DEA078"/>
    <w:rsid w:val="00C943A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11</Pages>
  <Words>1528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Страницы семейной славы</vt:lpstr>
    </vt:vector>
  </TitlesOfParts>
  <Company>Hewlett-Packard</Company>
  <LinksUpToDate>false</LinksUpToDate>
  <CharactersWithSpaces>10222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Страницы семейной славы</dc:title>
  <dc:subject>Сочинение ученика 10 класса Фокина Филиппа</dc:subject>
  <dc:creator>User</dc:creator>
  <cp:keywords/>
  <dc:description/>
  <cp:lastModifiedBy>Runova</cp:lastModifiedBy>
  <cp:revision>6</cp:revision>
  <dcterms:created xsi:type="dcterms:W3CDTF">2015-04-17T14:03:00Z</dcterms:created>
  <dcterms:modified xsi:type="dcterms:W3CDTF">2015-04-20T08:00:00Z</dcterms:modified>
</cp:coreProperties>
</file>