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B0" w:rsidRPr="00337F09" w:rsidRDefault="000E10B0" w:rsidP="000E10B0">
      <w:pPr>
        <w:spacing w:after="0" w:line="360" w:lineRule="auto"/>
        <w:ind w:left="106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7F09">
        <w:rPr>
          <w:rFonts w:ascii="Times New Roman" w:hAnsi="Times New Roman" w:cs="Times New Roman"/>
          <w:i/>
          <w:sz w:val="28"/>
          <w:szCs w:val="28"/>
        </w:rPr>
        <w:t>Мне кажется порою,</w:t>
      </w:r>
    </w:p>
    <w:p w:rsidR="000E10B0" w:rsidRPr="00337F09" w:rsidRDefault="000E10B0" w:rsidP="000E10B0">
      <w:pPr>
        <w:spacing w:after="0" w:line="360" w:lineRule="auto"/>
        <w:ind w:left="106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7F09">
        <w:rPr>
          <w:rFonts w:ascii="Times New Roman" w:hAnsi="Times New Roman" w:cs="Times New Roman"/>
          <w:i/>
          <w:sz w:val="28"/>
          <w:szCs w:val="28"/>
        </w:rPr>
        <w:t>что солдаты,</w:t>
      </w:r>
    </w:p>
    <w:p w:rsidR="000E10B0" w:rsidRPr="00337F09" w:rsidRDefault="000E10B0" w:rsidP="000E10B0">
      <w:pPr>
        <w:spacing w:after="0" w:line="360" w:lineRule="auto"/>
        <w:ind w:left="106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7F09">
        <w:rPr>
          <w:rFonts w:ascii="Times New Roman" w:hAnsi="Times New Roman" w:cs="Times New Roman"/>
          <w:i/>
          <w:sz w:val="28"/>
          <w:szCs w:val="28"/>
        </w:rPr>
        <w:t>С кровавых</w:t>
      </w:r>
    </w:p>
    <w:p w:rsidR="000E10B0" w:rsidRPr="00337F09" w:rsidRDefault="000E10B0" w:rsidP="000E10B0">
      <w:pPr>
        <w:spacing w:after="0" w:line="360" w:lineRule="auto"/>
        <w:ind w:left="106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7F09">
        <w:rPr>
          <w:rFonts w:ascii="Times New Roman" w:hAnsi="Times New Roman" w:cs="Times New Roman"/>
          <w:i/>
          <w:sz w:val="28"/>
          <w:szCs w:val="28"/>
        </w:rPr>
        <w:t>не пришедшие полей,</w:t>
      </w:r>
    </w:p>
    <w:p w:rsidR="000E10B0" w:rsidRPr="00337F09" w:rsidRDefault="000E10B0" w:rsidP="000E10B0">
      <w:pPr>
        <w:spacing w:after="0" w:line="360" w:lineRule="auto"/>
        <w:ind w:left="106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7F09">
        <w:rPr>
          <w:rFonts w:ascii="Times New Roman" w:hAnsi="Times New Roman" w:cs="Times New Roman"/>
          <w:i/>
          <w:sz w:val="28"/>
          <w:szCs w:val="28"/>
        </w:rPr>
        <w:t>Не в землю нашу</w:t>
      </w:r>
    </w:p>
    <w:p w:rsidR="000E10B0" w:rsidRPr="00337F09" w:rsidRDefault="000E10B0" w:rsidP="000E10B0">
      <w:pPr>
        <w:spacing w:after="0" w:line="360" w:lineRule="auto"/>
        <w:ind w:left="106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337F09">
        <w:rPr>
          <w:rFonts w:ascii="Times New Roman" w:hAnsi="Times New Roman" w:cs="Times New Roman"/>
          <w:i/>
          <w:sz w:val="28"/>
          <w:szCs w:val="28"/>
        </w:rPr>
        <w:t>олегли когда-то,</w:t>
      </w:r>
    </w:p>
    <w:p w:rsidR="000E10B0" w:rsidRPr="00337F09" w:rsidRDefault="000E10B0" w:rsidP="000E10B0">
      <w:pPr>
        <w:spacing w:after="0" w:line="360" w:lineRule="auto"/>
        <w:ind w:left="106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7F09">
        <w:rPr>
          <w:rFonts w:ascii="Times New Roman" w:hAnsi="Times New Roman" w:cs="Times New Roman"/>
          <w:i/>
          <w:sz w:val="28"/>
          <w:szCs w:val="28"/>
        </w:rPr>
        <w:t>А превратились</w:t>
      </w:r>
    </w:p>
    <w:p w:rsidR="000E10B0" w:rsidRDefault="000E10B0" w:rsidP="000E10B0">
      <w:pPr>
        <w:spacing w:after="0" w:line="360" w:lineRule="auto"/>
        <w:ind w:left="106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337F09">
        <w:rPr>
          <w:rFonts w:ascii="Times New Roman" w:hAnsi="Times New Roman" w:cs="Times New Roman"/>
          <w:i/>
          <w:sz w:val="28"/>
          <w:szCs w:val="28"/>
        </w:rPr>
        <w:t xml:space="preserve"> белых журавлей</w:t>
      </w: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0E10B0" w:rsidRDefault="000E10B0" w:rsidP="000E10B0">
      <w:pPr>
        <w:spacing w:after="0" w:line="360" w:lineRule="auto"/>
        <w:ind w:left="106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Расул Гамзатов</w:t>
      </w:r>
    </w:p>
    <w:p w:rsidR="000E10B0" w:rsidRPr="00A72C59" w:rsidRDefault="000E10B0" w:rsidP="000E10B0">
      <w:pPr>
        <w:spacing w:after="0" w:line="360" w:lineRule="auto"/>
        <w:ind w:left="106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E10B0" w:rsidRDefault="000E10B0" w:rsidP="000E10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Москве на Поклонной горе сооружен мемориальный комплекс народу, победившему в Великой Отечественной войне. В перечне Героев высечены имена вологжан, среди которых имя устюжанина Николая Александровича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 уроженец деревни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Лужевица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Великоустюгского района. Сейчас этой деревни уже нет, так как в ней проживает всего лишь два жителя, но память о её герое осталась.</w:t>
      </w:r>
    </w:p>
    <w:p w:rsidR="000E10B0" w:rsidRDefault="000E10B0" w:rsidP="000E10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июне 2010 году в деревне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Лужевица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появилась мемориальная доска, прикрепленная на деревенском доме-пятистенке: «</w:t>
      </w:r>
      <w:r w:rsidRPr="00CD2A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Здесь родился и жил Николай Александрович </w:t>
      </w:r>
      <w:proofErr w:type="spellStart"/>
      <w:r w:rsidRPr="00CD2A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Журавин</w:t>
      </w:r>
      <w:proofErr w:type="spellEnd"/>
      <w:r w:rsidRPr="00CD2A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Герой Советского Союза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0E10B0" w:rsidRDefault="000E10B0" w:rsidP="000E10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Александру Николаевичу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году исполнилось бы 92 года. Он родился в 1923 году в деревне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Лужевица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Родители Николай и Мария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Журавины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рабочими. Отец умер сравнительно молодым, оставив троих детей, поэтому А.Н.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после окончания четырехлетки учиться дальше не пришлось. Сначала он помогал по хозяйству матери, а затем, когда исполнилось 15 лет, пошел учиться.  Его взяли учеником токаря на фанерный комбинат «Новатор».</w:t>
      </w:r>
    </w:p>
    <w:p w:rsidR="000E10B0" w:rsidRDefault="000E10B0" w:rsidP="000E10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1941 г. ему исполнилось 18 лет. Как известно, на войну сначала забирали призывников старших возрастов. Именно поэтому его призвали тогда, когда в 1942 г. на фронтах Отечественной войны сложилась тяжелая обстановка.</w:t>
      </w:r>
    </w:p>
    <w:p w:rsidR="000E10B0" w:rsidRDefault="000E10B0" w:rsidP="000E10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Вначале А.Н.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попал в учебный полк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Кущубе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Вологдой в группе из 7  молодых ребят-земляков. После нескольких месяцев военной науки юношей распределили по разным частям. </w:t>
      </w:r>
    </w:p>
    <w:p w:rsidR="000E10B0" w:rsidRDefault="000E10B0" w:rsidP="000E10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попал в 718-йстрелковый полк, находившийся на формировании в Москве. Здесь полк соединили с прославленной 139-ой стрелковой «сибирской» дивизией. </w:t>
      </w:r>
    </w:p>
    <w:p w:rsidR="000E10B0" w:rsidRDefault="000E10B0" w:rsidP="000E10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июле 1942 г. А.Н.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 присягу на верность Родине и трудовому народу. А в августе 1942 г. их уже бросили в бой, так называемую «Ржевскую мясорубку». Ржев так и не взяли. По официальным данным, Красная Армия потеряла 300000 бойцов, а по неофициальным – не менее 500000 солдат. В сравнении – немцы за все лето-осень 1942 г. потеряли около 98000 человек. </w:t>
      </w:r>
    </w:p>
    <w:p w:rsidR="000E10B0" w:rsidRDefault="000E10B0" w:rsidP="000E10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Дубровкой в августе 1942 г. А.Н.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контужен. Но продолжал после излечения оставаться в армии. С тяжелыми боями дивизия 718-ого полка двигалась в сторону Сталинграда. Под городом Белая Церковь земляка снова ранило. Контуженный и с двумя ранениями рядовой А.Н.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 месяцев провел в госпитале в Марьиной Роще, а затем в Арзамасе. Для долечивания ему дали отпуск домой. После – признали ограниченно годным и как квалифицированного токаря направили служить в стационарные авторемонтные мастерские №825 при воинской части.</w:t>
      </w:r>
    </w:p>
    <w:p w:rsidR="000E10B0" w:rsidRDefault="000E10B0" w:rsidP="000E10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1943 г. А.Н.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признали инвалидом. Вскоре его демобилизовали, и День Победы над врагом он встретил на работе, на родном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Наваторе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0E10B0" w:rsidRDefault="000E10B0" w:rsidP="000E10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после войны, в 1951 г., ему вручили за форсирование Волги в 1942 г. орден Красной звезды.</w:t>
      </w:r>
    </w:p>
    <w:p w:rsidR="000E10B0" w:rsidRDefault="000E10B0" w:rsidP="000E10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1985 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А.Н.Журавин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 орден Отечественной войны.</w:t>
      </w:r>
    </w:p>
    <w:p w:rsidR="000E10B0" w:rsidRDefault="000E10B0" w:rsidP="000E10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трудовой специальностью А.Н.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оставалось токарное дело. В целом его трудовой стаж составлял не менее 40 лет.</w:t>
      </w:r>
    </w:p>
    <w:p w:rsidR="000E10B0" w:rsidRDefault="000E10B0" w:rsidP="000E10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До последнего дня своей нелегкой жизни – война, смерть жены, единственной дочери – А.Н.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занимался огородом, держал пчел и вспоминал о своих военных подвигах во время Сталинградской битвы.</w:t>
      </w:r>
    </w:p>
    <w:p w:rsidR="000E10B0" w:rsidRDefault="000E10B0" w:rsidP="000E10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любом рассказе о  человеке должна быть какая-то особенность, что-то необычное и неожиданное. И в нашем повествовании об участнике Сталинградской битвы А.Н.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Журавине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такое нашлось. </w:t>
      </w:r>
    </w:p>
    <w:p w:rsidR="000E10B0" w:rsidRDefault="000E10B0" w:rsidP="000E10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Практически любой человек слышал строки из известной военной песни Вениамина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Баснера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Михаила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Матусовского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 безымянной высоте» к кинофильму Юрия Бондарева «Тишина»: «</w:t>
      </w:r>
      <w:r w:rsidRPr="006059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Дымилась роща под горою./И вместе с ней горел закат./Нас оставалось только трое</w:t>
      </w:r>
      <w:proofErr w:type="gramStart"/>
      <w:r w:rsidRPr="006059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/ И</w:t>
      </w:r>
      <w:proofErr w:type="gramEnd"/>
      <w:r w:rsidRPr="006059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 восемнадцати ребят…/…Как много их, друзей хороших,/Лежать осталось в темноте/У незнакомого поселка,/На безымянной высоте…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Строки из песни написаны об однополчанах А.Н.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последний бой пошли молодые бойцы 3-го батальона того самого 718-го стрелкового полка той самой 139-й «сибирской» стрелковой дивизии.</w:t>
      </w:r>
    </w:p>
    <w:p w:rsidR="000E10B0" w:rsidRDefault="000E10B0" w:rsidP="000E10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Полк под командованием подполковника Ефрема Гавриловича Салова штурмовал безымянную высоту на стыке трех областей: Калужской, Брянской и Смоленской. Чтобы избежать больших потерь, было решено обойти высоту небольшой штурмовой группой бойцов-добровольцев и ударить с тыла. Внезапным ударом они выбили немцев из первой траншеи, но подкрепление не смогло пробиться к ним, и штурмовая группа из 18 бойцов сама оказалась в окружении. Они сражались до рассвета, сковывая значительные силы врага. В это время основные силы 718-го полка ударили с флангов и отбросили врага. </w:t>
      </w:r>
    </w:p>
    <w:p w:rsidR="000E10B0" w:rsidRDefault="000E10B0" w:rsidP="000E10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на безымянной высоте мемориальный комплекс. В Чувашии, в Чебоксарах в лицее №3, а также в Москве в школе №1268 есть музеи 139-й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Рославльской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стрелковой дивизии.</w:t>
      </w:r>
    </w:p>
    <w:p w:rsidR="000E10B0" w:rsidRDefault="000E10B0" w:rsidP="000E10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Хотя А.Н.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принимал участия в том знаменательном бою, но это был его полк, его однополчане-сибиряки. И он по праву причастен к славе этого полка.</w:t>
      </w:r>
    </w:p>
    <w:p w:rsidR="000E10B0" w:rsidRDefault="000E10B0" w:rsidP="000E10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753100" cy="4019550"/>
            <wp:effectExtent l="19050" t="0" r="0" b="0"/>
            <wp:docPr id="1" name="Рисунок 1" descr="https://pp.vk.me/c619529/v619529558/42d6/i12ewx_2k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19529/v619529558/42d6/i12ewx_2kf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0CC" w:rsidRPr="000E10B0" w:rsidRDefault="000E10B0">
      <w:pPr>
        <w:rPr>
          <w:rFonts w:ascii="Times New Roman" w:hAnsi="Times New Roman" w:cs="Times New Roman"/>
          <w:sz w:val="28"/>
          <w:szCs w:val="28"/>
        </w:rPr>
      </w:pPr>
      <w:r w:rsidRPr="000E10B0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0E10B0">
        <w:rPr>
          <w:rFonts w:ascii="Times New Roman" w:hAnsi="Times New Roman" w:cs="Times New Roman"/>
          <w:sz w:val="28"/>
          <w:szCs w:val="28"/>
        </w:rPr>
        <w:t>Журавин</w:t>
      </w:r>
      <w:proofErr w:type="spellEnd"/>
      <w:r w:rsidRPr="000E10B0">
        <w:rPr>
          <w:rFonts w:ascii="Times New Roman" w:hAnsi="Times New Roman" w:cs="Times New Roman"/>
          <w:sz w:val="28"/>
          <w:szCs w:val="28"/>
        </w:rPr>
        <w:t xml:space="preserve"> со своей женой С.А. </w:t>
      </w:r>
      <w:proofErr w:type="spellStart"/>
      <w:r w:rsidRPr="000E10B0">
        <w:rPr>
          <w:rFonts w:ascii="Times New Roman" w:hAnsi="Times New Roman" w:cs="Times New Roman"/>
          <w:sz w:val="28"/>
          <w:szCs w:val="28"/>
        </w:rPr>
        <w:t>Журавиной</w:t>
      </w:r>
      <w:proofErr w:type="spellEnd"/>
    </w:p>
    <w:sectPr w:rsidR="005210CC" w:rsidRPr="000E10B0" w:rsidSect="0052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84D55"/>
    <w:multiLevelType w:val="hybridMultilevel"/>
    <w:tmpl w:val="67848A92"/>
    <w:lvl w:ilvl="0" w:tplc="ACD6063A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0B0"/>
    <w:rsid w:val="000E10B0"/>
    <w:rsid w:val="00421BF7"/>
    <w:rsid w:val="00423ECF"/>
    <w:rsid w:val="005210CC"/>
    <w:rsid w:val="005638A1"/>
    <w:rsid w:val="00EE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0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D81F6-F62A-4E63-BC07-18AE2314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738</Words>
  <Characters>4207</Characters>
  <Application>Microsoft Office Word</Application>
  <DocSecurity>0</DocSecurity>
  <Lines>35</Lines>
  <Paragraphs>9</Paragraphs>
  <ScaleCrop>false</ScaleCrop>
  <Company>Krokoz™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2015-01-31T20:49:00Z</dcterms:created>
  <dcterms:modified xsi:type="dcterms:W3CDTF">2015-01-31T20:51:00Z</dcterms:modified>
</cp:coreProperties>
</file>