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97F" w:rsidRPr="00F346B2" w:rsidRDefault="009C797F" w:rsidP="009C797F">
      <w:pPr>
        <w:spacing w:line="360" w:lineRule="auto"/>
        <w:jc w:val="center"/>
        <w:rPr>
          <w:rFonts w:ascii="Bookman Old Style" w:hAnsi="Bookman Old Style"/>
          <w:b/>
          <w:sz w:val="40"/>
          <w:szCs w:val="40"/>
        </w:rPr>
      </w:pPr>
      <w:r w:rsidRPr="00F346B2">
        <w:rPr>
          <w:rFonts w:ascii="Bookman Old Style" w:hAnsi="Bookman Old Style"/>
          <w:b/>
          <w:sz w:val="40"/>
          <w:szCs w:val="40"/>
        </w:rPr>
        <w:t>ЖИВИ И ПОМНИ</w:t>
      </w:r>
    </w:p>
    <w:p w:rsidR="009C797F" w:rsidRPr="00F346B2" w:rsidRDefault="009C797F" w:rsidP="009C797F">
      <w:pPr>
        <w:spacing w:line="360" w:lineRule="auto"/>
        <w:rPr>
          <w:rFonts w:ascii="Bookman Old Style" w:hAnsi="Bookman Old Style"/>
          <w:sz w:val="28"/>
          <w:szCs w:val="28"/>
        </w:rPr>
      </w:pPr>
      <w:r w:rsidRPr="00F346B2">
        <w:rPr>
          <w:rFonts w:ascii="Bookman Old Style" w:hAnsi="Bookman Old Style"/>
          <w:sz w:val="40"/>
          <w:szCs w:val="40"/>
        </w:rPr>
        <w:t xml:space="preserve">     </w:t>
      </w:r>
      <w:r w:rsidRPr="00F346B2">
        <w:rPr>
          <w:rFonts w:ascii="Bookman Old Style" w:hAnsi="Bookman Old Style"/>
          <w:sz w:val="28"/>
          <w:szCs w:val="28"/>
        </w:rPr>
        <w:t xml:space="preserve">Идея, написать эту работу, возникла в нашей семье почти случайно. Как-то раз мы с мамой рассматривали старые семейные фотографии. Мама рассказывала мне о наших предках, я много спрашивал, она много отвечала. Но часто, вместо ответа, она грустно говорила: «Не помню, не знаю, забыла». Мама объяснила, что раньше, когда еще были живы мои прадедушки и прабабушки, ей казалось, что они будут с нею всегда, И всегда будет время выслушать их воспоминания внимательнее, всегда будет возможность записать их рассказы. Всегда, но не сейчас, когда-нибудь потом. Но «потом» не настало. И сейчас, когда моих прадедов и прабабушек нет в живых, нам не у кого спросить, уточнить. А ведь их жизнь, жизнь их поколения достойна того, чтобы о ней знали и помнили. Мне стало очень обидно, что многое из истории моей семьи потеряно навсегда, просто потому, что маме когда-то не хватило времени  на </w:t>
      </w:r>
      <w:proofErr w:type="gramStart"/>
      <w:r w:rsidRPr="00F346B2">
        <w:rPr>
          <w:rFonts w:ascii="Bookman Old Style" w:hAnsi="Bookman Old Style"/>
          <w:sz w:val="28"/>
          <w:szCs w:val="28"/>
        </w:rPr>
        <w:t>своих</w:t>
      </w:r>
      <w:proofErr w:type="gramEnd"/>
      <w:r w:rsidRPr="00F346B2">
        <w:rPr>
          <w:rFonts w:ascii="Bookman Old Style" w:hAnsi="Bookman Old Style"/>
          <w:sz w:val="28"/>
          <w:szCs w:val="28"/>
        </w:rPr>
        <w:t xml:space="preserve"> близких. И я пообещал себе не повторять маминых ошибок. Мы решили записать все, что знаем и помним о наших предках. Ведь это, во-первых, просто интересно. А еще, мне кажется, что это поможет разобраться в себе и понять, откуда я. </w:t>
      </w:r>
    </w:p>
    <w:p w:rsidR="009C797F" w:rsidRPr="00F346B2" w:rsidRDefault="009C797F" w:rsidP="009C797F">
      <w:pPr>
        <w:spacing w:line="360" w:lineRule="auto"/>
        <w:rPr>
          <w:rFonts w:ascii="Bookman Old Style" w:hAnsi="Bookman Old Style"/>
          <w:sz w:val="28"/>
          <w:szCs w:val="28"/>
        </w:rPr>
      </w:pPr>
      <w:r w:rsidRPr="00F346B2">
        <w:rPr>
          <w:rFonts w:ascii="Bookman Old Style" w:hAnsi="Bookman Old Style"/>
          <w:sz w:val="28"/>
          <w:szCs w:val="28"/>
        </w:rPr>
        <w:t xml:space="preserve">     И мы начали эту работу. Мама вспоминала, рассказывала, звонила родственникам, что-то рассказывали они. А я слушал, запоминал. А потом мы вместе записывали.</w:t>
      </w:r>
    </w:p>
    <w:p w:rsidR="009C797F" w:rsidRPr="00F346B2" w:rsidRDefault="009C797F" w:rsidP="009C797F">
      <w:pPr>
        <w:spacing w:line="360" w:lineRule="auto"/>
        <w:rPr>
          <w:rFonts w:ascii="Bookman Old Style" w:hAnsi="Bookman Old Style"/>
          <w:sz w:val="28"/>
          <w:szCs w:val="28"/>
        </w:rPr>
      </w:pPr>
      <w:r w:rsidRPr="00F346B2">
        <w:rPr>
          <w:rFonts w:ascii="Bookman Old Style" w:hAnsi="Bookman Old Style"/>
          <w:sz w:val="28"/>
          <w:szCs w:val="28"/>
        </w:rPr>
        <w:t xml:space="preserve">      Очень часто в процессе этой работы звучало слово «ВОЙНА». И я начал понимать.  </w:t>
      </w:r>
      <w:proofErr w:type="gramStart"/>
      <w:r w:rsidRPr="00F346B2">
        <w:rPr>
          <w:rFonts w:ascii="Bookman Old Style" w:hAnsi="Bookman Old Style"/>
          <w:sz w:val="28"/>
          <w:szCs w:val="28"/>
        </w:rPr>
        <w:t>То есть я и раньше знал, ну как-то так знал, но не чувствовал, что ли, что ВОЙНА – это не про рыцарей и пиратов, не про давным-давно, а про нас.</w:t>
      </w:r>
      <w:proofErr w:type="gramEnd"/>
      <w:r w:rsidRPr="00F346B2">
        <w:rPr>
          <w:rFonts w:ascii="Bookman Old Style" w:hAnsi="Bookman Old Style"/>
          <w:sz w:val="28"/>
          <w:szCs w:val="28"/>
        </w:rPr>
        <w:t xml:space="preserve"> И что это самое большое и черное горе, которое было в нашей семье. Война отнимала у моих прабабушек и прадедушек самое дорогое: </w:t>
      </w:r>
      <w:r w:rsidRPr="00F346B2">
        <w:rPr>
          <w:rFonts w:ascii="Bookman Old Style" w:hAnsi="Bookman Old Style"/>
          <w:sz w:val="28"/>
          <w:szCs w:val="28"/>
        </w:rPr>
        <w:lastRenderedPageBreak/>
        <w:t xml:space="preserve">родных, близких, любовь…. ВОЙНА может отобрать все. А они поднимались, боролись, воевали, жили дальше. И я, и мама, и папа, и братик живем счастливо сейчас потому,  что целое поколение наших прадедов и прабабушек защитило нас. </w:t>
      </w:r>
    </w:p>
    <w:p w:rsidR="009C797F" w:rsidRDefault="009C797F" w:rsidP="009C797F">
      <w:pPr>
        <w:spacing w:line="360" w:lineRule="auto"/>
        <w:rPr>
          <w:rFonts w:ascii="Bookman Old Style" w:hAnsi="Bookman Old Style"/>
          <w:sz w:val="28"/>
          <w:szCs w:val="28"/>
        </w:rPr>
      </w:pPr>
      <w:r w:rsidRPr="00F346B2">
        <w:rPr>
          <w:rFonts w:ascii="Bookman Old Style" w:hAnsi="Bookman Old Style"/>
          <w:sz w:val="28"/>
          <w:szCs w:val="28"/>
        </w:rPr>
        <w:t xml:space="preserve">      И тогда мне стало страшно. А вдруг опять будет ВОЙНА. И заберет у меня все самое дорогое – мою семью, друзей, школу. И тогда мама мне сказала, что если я всегда буду помнить, что такое ВОЙНА, и если все дети будут помнить, то когда они вырастут и станут взрослыми, они никогда не станут воевать. Ведь им не захочется делать то, что они ненавидят с детства. Да, я буду помнить. Помнить сам и напоминать другим. </w:t>
      </w:r>
    </w:p>
    <w:p w:rsidR="009C797F" w:rsidRDefault="009C797F" w:rsidP="009C797F">
      <w:pPr>
        <w:spacing w:line="360" w:lineRule="auto"/>
        <w:rPr>
          <w:rFonts w:ascii="Bookman Old Style" w:hAnsi="Bookman Old Style"/>
          <w:sz w:val="28"/>
          <w:szCs w:val="28"/>
        </w:rPr>
      </w:pPr>
    </w:p>
    <w:p w:rsidR="009C797F" w:rsidRPr="00391288" w:rsidRDefault="009C797F" w:rsidP="009C797F">
      <w:pPr>
        <w:spacing w:line="360" w:lineRule="auto"/>
        <w:rPr>
          <w:rFonts w:ascii="Bookman Old Style" w:hAnsi="Bookman Old Style"/>
          <w:sz w:val="28"/>
          <w:szCs w:val="28"/>
        </w:rPr>
      </w:pPr>
      <w:r w:rsidRPr="00EB70B5">
        <w:rPr>
          <w:rFonts w:ascii="Bookman Old Style" w:hAnsi="Bookman Old Style"/>
          <w:b/>
          <w:sz w:val="32"/>
          <w:szCs w:val="32"/>
        </w:rPr>
        <w:t xml:space="preserve">Воробьев Виктор Георгиевич </w:t>
      </w:r>
      <w:proofErr w:type="gramStart"/>
      <w:r w:rsidRPr="00EB70B5">
        <w:rPr>
          <w:rFonts w:ascii="Bookman Old Style" w:hAnsi="Bookman Old Style"/>
          <w:b/>
          <w:sz w:val="32"/>
          <w:szCs w:val="32"/>
        </w:rPr>
        <w:t xml:space="preserve">( </w:t>
      </w:r>
      <w:proofErr w:type="gramEnd"/>
      <w:r w:rsidRPr="00EB70B5">
        <w:rPr>
          <w:rFonts w:ascii="Bookman Old Style" w:hAnsi="Bookman Old Style"/>
          <w:b/>
          <w:sz w:val="32"/>
          <w:szCs w:val="32"/>
        </w:rPr>
        <w:t>1922-1985)</w:t>
      </w:r>
    </w:p>
    <w:p w:rsidR="009C797F" w:rsidRPr="00EB70B5" w:rsidRDefault="009C797F" w:rsidP="009C797F">
      <w:pPr>
        <w:spacing w:line="360" w:lineRule="auto"/>
        <w:rPr>
          <w:rFonts w:ascii="Bookman Old Style" w:hAnsi="Bookman Old Style"/>
          <w:b/>
          <w:sz w:val="28"/>
          <w:szCs w:val="28"/>
        </w:rPr>
      </w:pPr>
      <w:r w:rsidRPr="00EB70B5">
        <w:rPr>
          <w:rFonts w:ascii="Bookman Old Style" w:hAnsi="Bookman Old Style"/>
          <w:b/>
          <w:sz w:val="28"/>
          <w:szCs w:val="28"/>
          <w:u w:val="single"/>
        </w:rPr>
        <w:t>До войны</w:t>
      </w:r>
      <w:r w:rsidRPr="00EB70B5">
        <w:rPr>
          <w:rFonts w:ascii="Bookman Old Style" w:hAnsi="Bookman Old Style"/>
          <w:b/>
          <w:sz w:val="28"/>
          <w:szCs w:val="28"/>
        </w:rPr>
        <w:t>.</w:t>
      </w:r>
    </w:p>
    <w:p w:rsidR="009C797F" w:rsidRDefault="009C797F" w:rsidP="009C797F">
      <w:pPr>
        <w:spacing w:line="360" w:lineRule="auto"/>
        <w:rPr>
          <w:rFonts w:ascii="Bookman Old Style" w:hAnsi="Bookman Old Style"/>
          <w:sz w:val="28"/>
          <w:szCs w:val="28"/>
        </w:rPr>
      </w:pPr>
      <w:r w:rsidRPr="00F346B2">
        <w:rPr>
          <w:rFonts w:ascii="Bookman Old Style" w:hAnsi="Bookman Old Style"/>
          <w:sz w:val="28"/>
          <w:szCs w:val="28"/>
        </w:rPr>
        <w:t xml:space="preserve">     </w:t>
      </w:r>
    </w:p>
    <w:p w:rsidR="009C797F" w:rsidRPr="00F346B2" w:rsidRDefault="009C797F" w:rsidP="009C797F">
      <w:pPr>
        <w:spacing w:line="360" w:lineRule="auto"/>
        <w:rPr>
          <w:rFonts w:ascii="Bookman Old Style" w:hAnsi="Bookman Old Style"/>
          <w:sz w:val="28"/>
          <w:szCs w:val="28"/>
        </w:rPr>
      </w:pPr>
      <w:r w:rsidRPr="00F346B2">
        <w:rPr>
          <w:rFonts w:ascii="Bookman Old Style" w:hAnsi="Bookman Old Style"/>
          <w:sz w:val="28"/>
          <w:szCs w:val="28"/>
        </w:rPr>
        <w:t>Мой прадед Воробьев Виктор Георгиевич родился и вырос в Москве. Когда-то он возил мою маму, тогда еще школьницу, в центр Москвы, и они разыскали дом, в котором провел свое детство и юность прадедушка. Но сейчас мама помнит только маленькое полуподвальное окошко в тихом московском дворике. Прадедушка вырос без отца. Он был очень одаренным ребенком.</w:t>
      </w:r>
    </w:p>
    <w:p w:rsidR="009C797F" w:rsidRPr="00F346B2" w:rsidRDefault="009C797F" w:rsidP="009C797F">
      <w:pPr>
        <w:spacing w:line="360" w:lineRule="auto"/>
        <w:rPr>
          <w:rFonts w:ascii="Bookman Old Style" w:hAnsi="Bookman Old Style"/>
          <w:sz w:val="28"/>
          <w:szCs w:val="28"/>
        </w:rPr>
      </w:pPr>
      <w:r w:rsidRPr="00F346B2">
        <w:rPr>
          <w:rFonts w:ascii="Bookman Old Style" w:hAnsi="Bookman Old Style"/>
          <w:sz w:val="28"/>
          <w:szCs w:val="28"/>
        </w:rPr>
        <w:t>У него был почти абсолютный слух, он научился играть на трубе и играл в духовом оркестре. Прадедушка прекрасно рисовал. В нем сочетались талант, целеустремленность  и трудолюбие. Он делал копии с картин великих мастеров. Он вспоминал, что делая копию с картины Василия Петрова «Рыбаки»,  у него никак не получались ноги рыболова. Прадедушка сделал</w:t>
      </w:r>
    </w:p>
    <w:p w:rsidR="009C797F" w:rsidRPr="00F346B2" w:rsidRDefault="009C797F" w:rsidP="009C797F">
      <w:pPr>
        <w:spacing w:line="360" w:lineRule="auto"/>
        <w:rPr>
          <w:rFonts w:ascii="Bookman Old Style" w:hAnsi="Bookman Old Style"/>
          <w:sz w:val="28"/>
          <w:szCs w:val="28"/>
        </w:rPr>
      </w:pPr>
      <w:r w:rsidRPr="00F346B2">
        <w:rPr>
          <w:rFonts w:ascii="Bookman Old Style" w:hAnsi="Bookman Old Style"/>
          <w:sz w:val="28"/>
          <w:szCs w:val="28"/>
        </w:rPr>
        <w:t xml:space="preserve">сто копий, прежде чем достиг желаемого результата. </w:t>
      </w:r>
    </w:p>
    <w:p w:rsidR="009C797F" w:rsidRPr="00F346B2" w:rsidRDefault="009C797F" w:rsidP="009C797F">
      <w:pPr>
        <w:spacing w:line="360" w:lineRule="auto"/>
        <w:rPr>
          <w:rFonts w:ascii="Bookman Old Style" w:hAnsi="Bookman Old Style"/>
          <w:sz w:val="28"/>
          <w:szCs w:val="28"/>
        </w:rPr>
      </w:pPr>
      <w:r w:rsidRPr="00F346B2">
        <w:rPr>
          <w:rFonts w:ascii="Bookman Old Style" w:hAnsi="Bookman Old Style"/>
          <w:sz w:val="28"/>
          <w:szCs w:val="28"/>
        </w:rPr>
        <w:lastRenderedPageBreak/>
        <w:t xml:space="preserve">     Я тоже очень люблю рисовать. И по воле случая, учился играть на флейте.</w:t>
      </w:r>
    </w:p>
    <w:p w:rsidR="009C797F" w:rsidRPr="00F346B2" w:rsidRDefault="009C797F" w:rsidP="009C797F">
      <w:pPr>
        <w:spacing w:line="360" w:lineRule="auto"/>
        <w:rPr>
          <w:rFonts w:ascii="Bookman Old Style" w:hAnsi="Bookman Old Style"/>
          <w:sz w:val="28"/>
          <w:szCs w:val="28"/>
        </w:rPr>
      </w:pPr>
      <w:r w:rsidRPr="00F346B2">
        <w:rPr>
          <w:rFonts w:ascii="Bookman Old Style" w:hAnsi="Bookman Old Style"/>
          <w:sz w:val="28"/>
          <w:szCs w:val="28"/>
        </w:rPr>
        <w:t xml:space="preserve">     Перед прадедушкой были открыты все дороги, но его планам не суждено было сбыться. </w:t>
      </w:r>
      <w:proofErr w:type="spellStart"/>
      <w:r w:rsidRPr="00F346B2">
        <w:rPr>
          <w:rFonts w:ascii="Bookman Old Style" w:hAnsi="Bookman Old Style"/>
          <w:sz w:val="28"/>
          <w:szCs w:val="28"/>
        </w:rPr>
        <w:t>Ворбьеву</w:t>
      </w:r>
      <w:proofErr w:type="spellEnd"/>
      <w:r w:rsidRPr="00F346B2">
        <w:rPr>
          <w:rFonts w:ascii="Bookman Old Style" w:hAnsi="Bookman Old Style"/>
          <w:sz w:val="28"/>
          <w:szCs w:val="28"/>
        </w:rPr>
        <w:t xml:space="preserve"> Виктору Георгиевичу было 19 лет, когда началась Великая Отечественная Война.</w:t>
      </w:r>
    </w:p>
    <w:p w:rsidR="009C797F" w:rsidRPr="00EB70B5" w:rsidRDefault="009C797F" w:rsidP="009C797F">
      <w:pPr>
        <w:spacing w:line="360" w:lineRule="auto"/>
        <w:rPr>
          <w:rFonts w:ascii="Bookman Old Style" w:hAnsi="Bookman Old Style"/>
          <w:b/>
          <w:sz w:val="28"/>
          <w:szCs w:val="28"/>
          <w:u w:val="single"/>
        </w:rPr>
      </w:pPr>
      <w:r w:rsidRPr="00EB70B5">
        <w:rPr>
          <w:rFonts w:ascii="Bookman Old Style" w:hAnsi="Bookman Old Style"/>
          <w:b/>
          <w:sz w:val="28"/>
          <w:szCs w:val="28"/>
          <w:u w:val="single"/>
        </w:rPr>
        <w:t>Во время войны</w:t>
      </w:r>
    </w:p>
    <w:p w:rsidR="009C797F" w:rsidRPr="00F346B2" w:rsidRDefault="009C797F" w:rsidP="009C797F">
      <w:pPr>
        <w:spacing w:line="360" w:lineRule="auto"/>
        <w:rPr>
          <w:rFonts w:ascii="Bookman Old Style" w:hAnsi="Bookman Old Style"/>
          <w:sz w:val="28"/>
          <w:szCs w:val="28"/>
        </w:rPr>
      </w:pPr>
      <w:r w:rsidRPr="00F346B2">
        <w:rPr>
          <w:rFonts w:ascii="Bookman Old Style" w:hAnsi="Bookman Old Style"/>
          <w:sz w:val="28"/>
          <w:szCs w:val="28"/>
        </w:rPr>
        <w:t xml:space="preserve">     8 сентября 1941 года фашистская армия взяла в кольцо город Ленинград (ныне Санкт-Петербург). Жители города оказались отрезаны от мира. Начался страшный голод. Ленинградцы получали 125-</w:t>
      </w:r>
      <w:smartTag w:uri="urn:schemas-microsoft-com:office:smarttags" w:element="metricconverter">
        <w:smartTagPr>
          <w:attr w:name="ProductID" w:val="150 граммов"/>
        </w:smartTagPr>
        <w:r w:rsidRPr="00F346B2">
          <w:rPr>
            <w:rFonts w:ascii="Bookman Old Style" w:hAnsi="Bookman Old Style"/>
            <w:sz w:val="28"/>
            <w:szCs w:val="28"/>
          </w:rPr>
          <w:t>150 граммов</w:t>
        </w:r>
      </w:smartTag>
      <w:r w:rsidRPr="00F346B2">
        <w:rPr>
          <w:rFonts w:ascii="Bookman Old Style" w:hAnsi="Bookman Old Style"/>
          <w:sz w:val="28"/>
          <w:szCs w:val="28"/>
        </w:rPr>
        <w:t xml:space="preserve"> хлеба в день. Но они не сдавались. В городе продолжали работать заводы, предприятия и даже театры.</w:t>
      </w:r>
    </w:p>
    <w:p w:rsidR="009C797F" w:rsidRPr="00F346B2" w:rsidRDefault="009C797F" w:rsidP="009C797F">
      <w:pPr>
        <w:spacing w:line="360" w:lineRule="auto"/>
        <w:rPr>
          <w:rFonts w:ascii="Bookman Old Style" w:hAnsi="Bookman Old Style"/>
          <w:sz w:val="28"/>
          <w:szCs w:val="28"/>
        </w:rPr>
      </w:pPr>
      <w:r w:rsidRPr="00F346B2">
        <w:rPr>
          <w:rFonts w:ascii="Bookman Old Style" w:hAnsi="Bookman Old Style"/>
          <w:sz w:val="28"/>
          <w:szCs w:val="28"/>
        </w:rPr>
        <w:t xml:space="preserve">     </w:t>
      </w:r>
      <w:smartTag w:uri="urn:schemas-microsoft-com:office:smarttags" w:element="metricconverter">
        <w:smartTagPr>
          <w:attr w:name="ProductID" w:val="125 граммов"/>
        </w:smartTagPr>
        <w:r w:rsidRPr="00F346B2">
          <w:rPr>
            <w:rFonts w:ascii="Bookman Old Style" w:hAnsi="Bookman Old Style"/>
            <w:sz w:val="28"/>
            <w:szCs w:val="28"/>
          </w:rPr>
          <w:t>125 граммов</w:t>
        </w:r>
      </w:smartTag>
      <w:r w:rsidRPr="00F346B2">
        <w:rPr>
          <w:rFonts w:ascii="Bookman Old Style" w:hAnsi="Bookman Old Style"/>
          <w:sz w:val="28"/>
          <w:szCs w:val="28"/>
        </w:rPr>
        <w:t xml:space="preserve"> в день. Просто слово, а за этим словом дети, которые </w:t>
      </w:r>
      <w:proofErr w:type="gramStart"/>
      <w:r w:rsidRPr="00F346B2">
        <w:rPr>
          <w:rFonts w:ascii="Bookman Old Style" w:hAnsi="Bookman Old Style"/>
          <w:sz w:val="28"/>
          <w:szCs w:val="28"/>
        </w:rPr>
        <w:t>просят</w:t>
      </w:r>
      <w:proofErr w:type="gramEnd"/>
      <w:r w:rsidRPr="00F346B2">
        <w:rPr>
          <w:rFonts w:ascii="Bookman Old Style" w:hAnsi="Bookman Old Style"/>
          <w:sz w:val="28"/>
          <w:szCs w:val="28"/>
        </w:rPr>
        <w:t xml:space="preserve"> есть, а родителям нечего им дать. И дети умирают. Умирают на руках у своих ослабевших от голода родителей. Дети, которые хоронят своих родителей. </w:t>
      </w:r>
      <w:smartTag w:uri="urn:schemas-microsoft-com:office:smarttags" w:element="metricconverter">
        <w:smartTagPr>
          <w:attr w:name="ProductID" w:val="125 грамм"/>
        </w:smartTagPr>
        <w:r w:rsidRPr="00F346B2">
          <w:rPr>
            <w:rFonts w:ascii="Bookman Old Style" w:hAnsi="Bookman Old Style"/>
            <w:sz w:val="28"/>
            <w:szCs w:val="28"/>
          </w:rPr>
          <w:t>125 грамм</w:t>
        </w:r>
      </w:smartTag>
      <w:r w:rsidRPr="00F346B2">
        <w:rPr>
          <w:rFonts w:ascii="Bookman Old Style" w:hAnsi="Bookman Old Style"/>
          <w:sz w:val="28"/>
          <w:szCs w:val="28"/>
        </w:rPr>
        <w:t xml:space="preserve">. И не один день, не неделю, а 871 день. Столько длилась блокада Ленинграда. </w:t>
      </w:r>
      <w:smartTag w:uri="urn:schemas-microsoft-com:office:smarttags" w:element="metricconverter">
        <w:smartTagPr>
          <w:attr w:name="ProductID" w:val="125 грамм"/>
        </w:smartTagPr>
        <w:r w:rsidRPr="00F346B2">
          <w:rPr>
            <w:rFonts w:ascii="Bookman Old Style" w:hAnsi="Bookman Old Style"/>
            <w:sz w:val="28"/>
            <w:szCs w:val="28"/>
          </w:rPr>
          <w:t>125 грамм</w:t>
        </w:r>
      </w:smartTag>
      <w:r w:rsidRPr="00F346B2">
        <w:rPr>
          <w:rFonts w:ascii="Bookman Old Style" w:hAnsi="Bookman Old Style"/>
          <w:sz w:val="28"/>
          <w:szCs w:val="28"/>
        </w:rPr>
        <w:t>. Но и их трудно было обеспечить.</w:t>
      </w:r>
    </w:p>
    <w:p w:rsidR="009C797F" w:rsidRPr="00F346B2" w:rsidRDefault="009C797F" w:rsidP="009C797F">
      <w:pPr>
        <w:spacing w:line="360" w:lineRule="auto"/>
        <w:rPr>
          <w:rFonts w:ascii="Bookman Old Style" w:hAnsi="Bookman Old Style"/>
          <w:sz w:val="28"/>
          <w:szCs w:val="28"/>
        </w:rPr>
      </w:pPr>
      <w:r w:rsidRPr="00F346B2">
        <w:rPr>
          <w:rFonts w:ascii="Bookman Old Style" w:hAnsi="Bookman Old Style"/>
          <w:sz w:val="28"/>
          <w:szCs w:val="28"/>
        </w:rPr>
        <w:t xml:space="preserve">     Единственной ниточкой, связывающей осажденный город с «большой землей», была дорога по замерзшему Ладожскому озеру. По ней, под непрерывным артиллеристским обстрелом вражеских войск, шли грузовики с продовольствием, ежеминутно рискуя провалиться под лед или быть расстрелянными. Эту дорогу назвали «ДОРОГОЙ ЖИЗНИ». Эту дорогу защищал и мой прадед.</w:t>
      </w:r>
    </w:p>
    <w:p w:rsidR="009C797F" w:rsidRPr="00F346B2" w:rsidRDefault="009C797F" w:rsidP="009C797F">
      <w:pPr>
        <w:spacing w:line="360" w:lineRule="auto"/>
        <w:rPr>
          <w:rFonts w:ascii="Bookman Old Style" w:hAnsi="Bookman Old Style"/>
          <w:sz w:val="28"/>
          <w:szCs w:val="28"/>
        </w:rPr>
      </w:pPr>
      <w:r w:rsidRPr="00F346B2">
        <w:rPr>
          <w:rFonts w:ascii="Bookman Old Style" w:hAnsi="Bookman Old Style"/>
          <w:sz w:val="28"/>
          <w:szCs w:val="28"/>
        </w:rPr>
        <w:t xml:space="preserve">     Мама рассказывает, что прадедушка часто приходил к ним в школу и рассказывал детям о войне. Он, прекрасный рассказчик, часами беседовал с детьми. Много рассказывал о блокадном Ленинграде, о детях военного поколения, обо всех </w:t>
      </w:r>
      <w:r w:rsidRPr="00F346B2">
        <w:rPr>
          <w:rFonts w:ascii="Bookman Old Style" w:hAnsi="Bookman Old Style"/>
          <w:sz w:val="28"/>
          <w:szCs w:val="28"/>
        </w:rPr>
        <w:lastRenderedPageBreak/>
        <w:t xml:space="preserve">ужасах войны, о Героях, но никогда не рассказывал о себе, о своих наградах. И только раз в год, 9 мая, когда он надевал свой парадный китель, было видно, что на груди не хватает места для всех  его орденов и медалей.  </w:t>
      </w:r>
    </w:p>
    <w:p w:rsidR="009C797F" w:rsidRPr="00F346B2" w:rsidRDefault="009C797F" w:rsidP="009C797F">
      <w:pPr>
        <w:spacing w:line="360" w:lineRule="auto"/>
        <w:rPr>
          <w:rFonts w:ascii="Bookman Old Style" w:hAnsi="Bookman Old Style"/>
          <w:sz w:val="28"/>
          <w:szCs w:val="28"/>
        </w:rPr>
      </w:pPr>
    </w:p>
    <w:p w:rsidR="009C797F" w:rsidRPr="00EB70B5" w:rsidRDefault="009C797F" w:rsidP="009C797F">
      <w:pPr>
        <w:spacing w:line="360" w:lineRule="auto"/>
        <w:rPr>
          <w:rFonts w:ascii="Bookman Old Style" w:hAnsi="Bookman Old Style"/>
          <w:b/>
          <w:sz w:val="28"/>
          <w:szCs w:val="28"/>
        </w:rPr>
      </w:pPr>
      <w:r w:rsidRPr="00F346B2">
        <w:rPr>
          <w:rFonts w:ascii="Bookman Old Style" w:hAnsi="Bookman Old Style"/>
          <w:sz w:val="28"/>
          <w:szCs w:val="28"/>
        </w:rPr>
        <w:t xml:space="preserve"> </w:t>
      </w:r>
      <w:r w:rsidRPr="00EB70B5">
        <w:rPr>
          <w:rFonts w:ascii="Bookman Old Style" w:hAnsi="Bookman Old Style"/>
          <w:b/>
          <w:sz w:val="28"/>
          <w:szCs w:val="28"/>
          <w:u w:val="single"/>
        </w:rPr>
        <w:t>После войны</w:t>
      </w:r>
    </w:p>
    <w:p w:rsidR="009C797F" w:rsidRPr="00F346B2" w:rsidRDefault="009C797F" w:rsidP="009C797F">
      <w:pPr>
        <w:spacing w:line="360" w:lineRule="auto"/>
        <w:rPr>
          <w:rFonts w:ascii="Bookman Old Style" w:hAnsi="Bookman Old Style"/>
          <w:sz w:val="28"/>
          <w:szCs w:val="28"/>
        </w:rPr>
      </w:pPr>
      <w:r w:rsidRPr="00F346B2">
        <w:rPr>
          <w:rFonts w:ascii="Bookman Old Style" w:hAnsi="Bookman Old Style"/>
          <w:sz w:val="28"/>
          <w:szCs w:val="28"/>
        </w:rPr>
        <w:t xml:space="preserve">     Мой прадед стал военным</w:t>
      </w:r>
      <w:proofErr w:type="gramStart"/>
      <w:r w:rsidRPr="00F346B2">
        <w:rPr>
          <w:rFonts w:ascii="Bookman Old Style" w:hAnsi="Bookman Old Style"/>
          <w:sz w:val="28"/>
          <w:szCs w:val="28"/>
        </w:rPr>
        <w:t>.</w:t>
      </w:r>
      <w:proofErr w:type="gramEnd"/>
      <w:r w:rsidRPr="00F346B2">
        <w:rPr>
          <w:rFonts w:ascii="Bookman Old Style" w:hAnsi="Bookman Old Style"/>
          <w:sz w:val="28"/>
          <w:szCs w:val="28"/>
        </w:rPr>
        <w:t xml:space="preserve"> </w:t>
      </w:r>
      <w:r w:rsidRPr="00F346B2">
        <w:rPr>
          <w:rFonts w:ascii="Bookman Old Style" w:hAnsi="Bookman Old Style"/>
          <w:i/>
          <w:sz w:val="28"/>
          <w:szCs w:val="28"/>
        </w:rPr>
        <w:t xml:space="preserve">( </w:t>
      </w:r>
      <w:proofErr w:type="gramStart"/>
      <w:r w:rsidRPr="00F346B2">
        <w:rPr>
          <w:rFonts w:ascii="Bookman Old Style" w:hAnsi="Bookman Old Style"/>
          <w:i/>
          <w:sz w:val="28"/>
          <w:szCs w:val="28"/>
        </w:rPr>
        <w:t>ф</w:t>
      </w:r>
      <w:proofErr w:type="gramEnd"/>
      <w:r w:rsidRPr="00F346B2">
        <w:rPr>
          <w:rFonts w:ascii="Bookman Old Style" w:hAnsi="Bookman Old Style"/>
          <w:i/>
          <w:sz w:val="28"/>
          <w:szCs w:val="28"/>
        </w:rPr>
        <w:t>ото 1).</w:t>
      </w:r>
      <w:r w:rsidRPr="00F346B2">
        <w:rPr>
          <w:rFonts w:ascii="Bookman Old Style" w:hAnsi="Bookman Old Style"/>
          <w:sz w:val="28"/>
          <w:szCs w:val="28"/>
        </w:rPr>
        <w:t xml:space="preserve"> </w:t>
      </w:r>
      <w:proofErr w:type="gramStart"/>
      <w:r w:rsidRPr="00F346B2">
        <w:rPr>
          <w:rFonts w:ascii="Bookman Old Style" w:hAnsi="Bookman Old Style"/>
          <w:sz w:val="28"/>
          <w:szCs w:val="28"/>
        </w:rPr>
        <w:t>Последние годы своей жизни  полковник Советской Армии Воробьев Виктор Георгиевич служил в Комитете Ветеранов заместителем Героя Советского Союза Алексея Петровича Маресьева, чей беспримерный подвиг описан в книге Бориса Полевого «Повесть о настоящем человеке».</w:t>
      </w:r>
      <w:proofErr w:type="gramEnd"/>
      <w:r w:rsidRPr="00F346B2">
        <w:rPr>
          <w:rFonts w:ascii="Bookman Old Style" w:hAnsi="Bookman Old Style"/>
          <w:sz w:val="28"/>
          <w:szCs w:val="28"/>
        </w:rPr>
        <w:t xml:space="preserve"> У нас дома храниться экземпляр этой книги, на </w:t>
      </w:r>
      <w:proofErr w:type="gramStart"/>
      <w:r w:rsidRPr="00F346B2">
        <w:rPr>
          <w:rFonts w:ascii="Bookman Old Style" w:hAnsi="Bookman Old Style"/>
          <w:sz w:val="28"/>
          <w:szCs w:val="28"/>
        </w:rPr>
        <w:t>котором</w:t>
      </w:r>
      <w:proofErr w:type="gramEnd"/>
      <w:r w:rsidRPr="00F346B2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F346B2">
        <w:rPr>
          <w:rFonts w:ascii="Bookman Old Style" w:hAnsi="Bookman Old Style"/>
          <w:sz w:val="28"/>
          <w:szCs w:val="28"/>
        </w:rPr>
        <w:t>Маресьев</w:t>
      </w:r>
      <w:proofErr w:type="spellEnd"/>
      <w:r w:rsidRPr="00F346B2">
        <w:rPr>
          <w:rFonts w:ascii="Bookman Old Style" w:hAnsi="Bookman Old Style"/>
          <w:sz w:val="28"/>
          <w:szCs w:val="28"/>
        </w:rPr>
        <w:t xml:space="preserve"> написал пожелания для моей мамы.</w:t>
      </w:r>
    </w:p>
    <w:p w:rsidR="009C797F" w:rsidRPr="00F346B2" w:rsidRDefault="009C797F" w:rsidP="009C797F">
      <w:pPr>
        <w:spacing w:line="360" w:lineRule="auto"/>
        <w:rPr>
          <w:rFonts w:ascii="Bookman Old Style" w:hAnsi="Bookman Old Style"/>
          <w:sz w:val="28"/>
          <w:szCs w:val="28"/>
        </w:rPr>
      </w:pPr>
      <w:r w:rsidRPr="00F346B2">
        <w:rPr>
          <w:rFonts w:ascii="Bookman Old Style" w:hAnsi="Bookman Old Style"/>
          <w:sz w:val="28"/>
          <w:szCs w:val="28"/>
        </w:rPr>
        <w:t xml:space="preserve">     До конца своих дней прадед был активным общественным деятелем, непримиримым борцом за справедливость. А еще прекрасным мужем, отцом и дедушкой. </w:t>
      </w:r>
    </w:p>
    <w:p w:rsidR="009C797F" w:rsidRPr="00F346B2" w:rsidRDefault="009C797F" w:rsidP="009C797F">
      <w:pPr>
        <w:spacing w:line="360" w:lineRule="auto"/>
        <w:rPr>
          <w:rFonts w:ascii="Bookman Old Style" w:hAnsi="Bookman Old Style"/>
          <w:sz w:val="28"/>
          <w:szCs w:val="28"/>
        </w:rPr>
      </w:pPr>
      <w:r w:rsidRPr="00F346B2">
        <w:rPr>
          <w:rFonts w:ascii="Bookman Old Style" w:hAnsi="Bookman Old Style"/>
          <w:sz w:val="28"/>
          <w:szCs w:val="28"/>
        </w:rPr>
        <w:t xml:space="preserve">     Внезапная болезнь оборвала его жизнь в 1985 году.</w:t>
      </w:r>
    </w:p>
    <w:p w:rsidR="009C797F" w:rsidRPr="00F346B2" w:rsidRDefault="009C797F" w:rsidP="009C797F">
      <w:pPr>
        <w:spacing w:line="360" w:lineRule="auto"/>
        <w:rPr>
          <w:rFonts w:ascii="Bookman Old Style" w:hAnsi="Bookman Old Style"/>
          <w:sz w:val="28"/>
          <w:szCs w:val="28"/>
        </w:rPr>
      </w:pPr>
      <w:r w:rsidRPr="00F346B2">
        <w:rPr>
          <w:rFonts w:ascii="Bookman Old Style" w:hAnsi="Bookman Old Style"/>
          <w:sz w:val="28"/>
          <w:szCs w:val="28"/>
        </w:rPr>
        <w:t xml:space="preserve">     Светлая ему память.</w:t>
      </w:r>
    </w:p>
    <w:sectPr w:rsidR="009C797F" w:rsidRPr="00F346B2" w:rsidSect="00425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797F"/>
    <w:rsid w:val="00114457"/>
    <w:rsid w:val="00391288"/>
    <w:rsid w:val="00425CA3"/>
    <w:rsid w:val="00442F5C"/>
    <w:rsid w:val="00661CD4"/>
    <w:rsid w:val="006E3F45"/>
    <w:rsid w:val="007250AF"/>
    <w:rsid w:val="0072585E"/>
    <w:rsid w:val="007C3BD2"/>
    <w:rsid w:val="009C797F"/>
    <w:rsid w:val="00A659CC"/>
    <w:rsid w:val="00E27F1E"/>
    <w:rsid w:val="00F42AE8"/>
    <w:rsid w:val="00F57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815</Words>
  <Characters>4649</Characters>
  <Application>Microsoft Office Word</Application>
  <DocSecurity>0</DocSecurity>
  <Lines>38</Lines>
  <Paragraphs>10</Paragraphs>
  <ScaleCrop>false</ScaleCrop>
  <Company/>
  <LinksUpToDate>false</LinksUpToDate>
  <CharactersWithSpaces>5454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</dc:creator>
  <cp:keywords/>
  <dc:description/>
  <cp:lastModifiedBy>Степан</cp:lastModifiedBy>
  <cp:revision>13</cp:revision>
  <dcterms:created xsi:type="dcterms:W3CDTF">2013-12-24T10:58:00Z</dcterms:created>
  <dcterms:modified xsi:type="dcterms:W3CDTF">2013-12-24T15:14:00Z</dcterms:modified>
</cp:coreProperties>
</file>