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88" w:rsidRDefault="00087488" w:rsidP="0008748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Долг перед боевым товарищем</w:t>
      </w:r>
    </w:p>
    <w:p w:rsidR="00087488" w:rsidRDefault="00087488" w:rsidP="00087488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бесстрашной партизанки из Казани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F55">
        <w:rPr>
          <w:rFonts w:ascii="Times New Roman" w:hAnsi="Times New Roman" w:cs="Times New Roman"/>
          <w:sz w:val="28"/>
          <w:szCs w:val="28"/>
        </w:rPr>
        <w:t>Чачки</w:t>
      </w:r>
      <w:proofErr w:type="spellEnd"/>
      <w:r w:rsidR="001E6F55">
        <w:rPr>
          <w:rFonts w:ascii="Times New Roman" w:hAnsi="Times New Roman" w:cs="Times New Roman"/>
          <w:sz w:val="28"/>
          <w:szCs w:val="28"/>
        </w:rPr>
        <w:t xml:space="preserve"> (Рита </w:t>
      </w:r>
      <w:proofErr w:type="gramStart"/>
      <w:r w:rsidR="001E6F5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E6F55">
        <w:rPr>
          <w:rFonts w:ascii="Times New Roman" w:hAnsi="Times New Roman" w:cs="Times New Roman"/>
          <w:sz w:val="28"/>
          <w:szCs w:val="28"/>
        </w:rPr>
        <w:t>артизанский псевдоним)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связана с разведывательно-партизанской войсковой частью № 9903.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войсковую часть, составляли только передовые представители комсомольской молодежи всей страны, воспитанные на боевых традициях и в духе беззаветной любви к Родине. Бойцы этой части выполняли различные задачи диверсионно-разведывательного характера под Москвой, в Можайске, а также на белорусской земле</w:t>
      </w:r>
    </w:p>
    <w:p w:rsidR="00087488" w:rsidRDefault="00087488" w:rsidP="00087488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уже много времени после Великой Отечественной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воспоминания о боевых товарищах тревожит память партизанки-разведчицы. Не забыть партизанке Рите то боевое задание в Можайском районе Подмосковья в конце 1941 года и мужественный поступок своего сослуживца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Василия Николаевича. Тогда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ита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боевой тройки (Вересов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В.Н.) пробирались через линию фронта. Их путь лежал через деревню, переходя которую они наткнулись на немецкие патрули.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Данилкину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спрятаться в овраге, однако враги уже были совсем близко. И тут, всегда молчаливый и скромный Василий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смелое решение. Он говорит Рите шепотом: «Я один пойду сдаваться, другого выхода нет, ты оставайся. Если мы пойдем вдвоем, нас расстреляют как партизан». И он уходит по направлению к немцам. И те его спрашивают: «А где второй?», а он все время повторяет: «Я один, я один, я один…». Действительно, это поступок очень отважного человека, с высоким чувством товарищества и уважения к своим боевым друзьям. Позже в письмах-воспоминаниях своему отцу-фронтовику Рита напишет: «Папа, дорогой мой, это один из самых трагических моментов в моей военной жизни. Ты ведь знаешь и помнишь, что решения о своей судьбе я принимала сама. Да,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правильно. Человек должен сам принимать решения. В случае принятия неправильного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решения можно обвинять только себя, а не кого-то. А здесь в моей судьбе решение принял 18 летний Василий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которому я обязана жизнью. У меня в ушах все еще звучат его прощальные слова: я один, я один, я один…». </w:t>
      </w:r>
    </w:p>
    <w:p w:rsidR="00087488" w:rsidRDefault="00087488" w:rsidP="00087488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войны, отдавая дань уважения своему боевому товарищу, </w:t>
      </w:r>
      <w:r w:rsidR="001E6F55">
        <w:rPr>
          <w:rFonts w:ascii="Times New Roman" w:hAnsi="Times New Roman" w:cs="Times New Roman"/>
          <w:sz w:val="28"/>
          <w:szCs w:val="28"/>
          <w:lang w:eastAsia="ru-RU"/>
        </w:rPr>
        <w:t xml:space="preserve">Чачка </w:t>
      </w:r>
      <w:proofErr w:type="spellStart"/>
      <w:r w:rsidR="001E6F55">
        <w:rPr>
          <w:rFonts w:ascii="Times New Roman" w:hAnsi="Times New Roman" w:cs="Times New Roman"/>
          <w:sz w:val="28"/>
          <w:szCs w:val="28"/>
          <w:lang w:eastAsia="ru-RU"/>
        </w:rPr>
        <w:t>Миннегали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евна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 поиски без вести пропавшего Василия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Данилкина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спустя многие годы, ей удается узнать, что Василий Николаевич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Данилкин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уроженцем поселка Песчаное Рыбинского района Ярославской области. </w:t>
      </w:r>
    </w:p>
    <w:p w:rsidR="00087488" w:rsidRDefault="00087488" w:rsidP="00087488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 апреля 2012 года Муниципальным Советом поселка Песочное Рыбинского района Ярославской области и Советом ветеранов было принято единогласное решение занести имя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Данилкина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Василия Николаевича на Обелиск воинской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лавы п. Песочное до 9 мая 2012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.</w:t>
      </w:r>
      <w:r w:rsidR="001E6F55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И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Василия Николаевича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Данилкина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еще долгие годы будет пропечатано не только на Обелиске воинской славы, но и в сердцах благодарных потомков-односельчан!</w:t>
      </w:r>
    </w:p>
    <w:p w:rsidR="00087488" w:rsidRDefault="00087488" w:rsidP="00087488">
      <w:pPr>
        <w:pStyle w:val="a3"/>
        <w:spacing w:line="360" w:lineRule="auto"/>
        <w:ind w:left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азань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6F55" w:rsidRDefault="001E6F55" w:rsidP="00087488">
      <w:pPr>
        <w:pStyle w:val="a3"/>
        <w:spacing w:line="360" w:lineRule="auto"/>
        <w:ind w:left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учительница татарского языка и литературы</w:t>
      </w:r>
    </w:p>
    <w:p w:rsidR="001E6F55" w:rsidRDefault="001E6F55" w:rsidP="00087488">
      <w:pPr>
        <w:pStyle w:val="a3"/>
        <w:spacing w:line="360" w:lineRule="auto"/>
        <w:ind w:left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Садыкова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Мунира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Гумеровна</w:t>
      </w:r>
      <w:proofErr w:type="spellEnd"/>
    </w:p>
    <w:p w:rsidR="001E6F55" w:rsidRDefault="001E6F55" w:rsidP="001E6F55">
      <w:pPr>
        <w:pStyle w:val="a3"/>
        <w:spacing w:line="360" w:lineRule="auto"/>
        <w:ind w:left="85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1E6F55" w:rsidRDefault="001E6F55" w:rsidP="001E6F55">
      <w:pPr>
        <w:pStyle w:val="a3"/>
        <w:spacing w:line="360" w:lineRule="auto"/>
        <w:ind w:left="85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Загировой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Ч.М.</w:t>
      </w:r>
      <w:r w:rsidR="00CF3E80">
        <w:rPr>
          <w:rFonts w:ascii="Times New Roman" w:hAnsi="Times New Roman" w:cs="Times New Roman"/>
          <w:sz w:val="28"/>
          <w:szCs w:val="28"/>
          <w:lang w:eastAsia="ru-RU"/>
        </w:rPr>
        <w:t>, 1941г</w:t>
      </w:r>
    </w:p>
    <w:p w:rsidR="001E6F55" w:rsidRDefault="00CF3E80" w:rsidP="00CF3E80">
      <w:pPr>
        <w:pStyle w:val="a3"/>
        <w:spacing w:line="360" w:lineRule="auto"/>
        <w:ind w:left="85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Данилкина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В.Н., до ВОВ</w:t>
      </w:r>
    </w:p>
    <w:p w:rsidR="00087488" w:rsidRDefault="001E6F55" w:rsidP="001E6F55">
      <w:pPr>
        <w:pStyle w:val="a3"/>
        <w:spacing w:line="360" w:lineRule="auto"/>
        <w:ind w:left="85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5FE794" wp14:editId="144E2CFD">
            <wp:extent cx="1698933" cy="2491521"/>
            <wp:effectExtent l="0" t="0" r="0" b="4445"/>
            <wp:docPr id="184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30" cy="24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28E4EEF" wp14:editId="38770276">
            <wp:extent cx="1410673" cy="1910861"/>
            <wp:effectExtent l="0" t="0" r="0" b="0"/>
            <wp:docPr id="24585" name="Picture 4" descr="C:\Users\Мунира\Desktop\!!!\данил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5" name="Picture 4" descr="C:\Users\Мунира\Desktop\!!!\данилк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59" cy="19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08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B5E0A"/>
    <w:multiLevelType w:val="hybridMultilevel"/>
    <w:tmpl w:val="AC84DDB6"/>
    <w:lvl w:ilvl="0" w:tplc="813AFA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A7"/>
    <w:rsid w:val="00087488"/>
    <w:rsid w:val="001E6F55"/>
    <w:rsid w:val="00561D76"/>
    <w:rsid w:val="00CB1DA7"/>
    <w:rsid w:val="00C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488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E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8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488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E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2507</Characters>
  <Application>Microsoft Office Word</Application>
  <DocSecurity>0</DocSecurity>
  <Lines>20</Lines>
  <Paragraphs>5</Paragraphs>
  <ScaleCrop>false</ScaleCrop>
  <Company>*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Мунира</dc:creator>
  <cp:keywords/>
  <dc:description/>
  <cp:lastModifiedBy>Мунира</cp:lastModifiedBy>
  <cp:revision>6</cp:revision>
  <dcterms:created xsi:type="dcterms:W3CDTF">2012-12-31T06:34:00Z</dcterms:created>
  <dcterms:modified xsi:type="dcterms:W3CDTF">2012-12-31T07:01:00Z</dcterms:modified>
</cp:coreProperties>
</file>